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33D60383"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E55955">
        <w:rPr>
          <w:rFonts w:ascii="Palatino" w:eastAsia="Palatino" w:hAnsi="Palatino" w:cs="Palatino"/>
          <w:b/>
          <w:sz w:val="24"/>
          <w:szCs w:val="24"/>
        </w:rPr>
        <w:t>Meeting</w:t>
      </w:r>
    </w:p>
    <w:p w14:paraId="167A948C" w14:textId="2FFCC3D9" w:rsidR="00A66D38" w:rsidRPr="000276C0" w:rsidRDefault="00966361">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April 9</w:t>
      </w:r>
      <w:r w:rsidR="00535E66">
        <w:rPr>
          <w:rFonts w:ascii="Palatino" w:eastAsia="Palatino" w:hAnsi="Palatino" w:cs="Palatino"/>
          <w:b/>
          <w:sz w:val="24"/>
          <w:szCs w:val="24"/>
        </w:rPr>
        <w:t>, 2020</w:t>
      </w:r>
    </w:p>
    <w:p w14:paraId="41D033EF" w14:textId="0EF21707" w:rsidR="00E563C4"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0F60B9E0" w14:textId="77777777" w:rsidR="00926193" w:rsidRDefault="00926193">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08BD32A2" w14:textId="563E402E" w:rsidR="00A66D38" w:rsidRDefault="00323EF2">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Jeff Lee is running this virtual meeting, which is a big technical leap for us.  </w:t>
      </w:r>
      <w:r w:rsidR="00B63ABD">
        <w:rPr>
          <w:rFonts w:ascii="Palatino" w:eastAsia="Palatino" w:hAnsi="Palatino" w:cs="Palatino"/>
          <w:sz w:val="24"/>
          <w:szCs w:val="24"/>
        </w:rPr>
        <w:t>Karen McCluskey, Kathy Coleman,</w:t>
      </w:r>
      <w:r w:rsidR="00B94443">
        <w:rPr>
          <w:rFonts w:ascii="Palatino" w:eastAsia="Palatino" w:hAnsi="Palatino" w:cs="Palatino"/>
          <w:sz w:val="24"/>
          <w:szCs w:val="24"/>
        </w:rPr>
        <w:t xml:space="preserve">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EE6D2C">
        <w:rPr>
          <w:rFonts w:ascii="Palatino" w:eastAsia="Palatino" w:hAnsi="Palatino" w:cs="Palatino"/>
          <w:sz w:val="24"/>
          <w:szCs w:val="24"/>
        </w:rPr>
        <w:t xml:space="preserve">Gary Godefroy,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CD2AFE">
        <w:rPr>
          <w:rFonts w:ascii="Palatino" w:eastAsia="Palatino" w:hAnsi="Palatino" w:cs="Palatino"/>
          <w:sz w:val="24"/>
          <w:szCs w:val="24"/>
        </w:rPr>
        <w:t xml:space="preserve">Linda Bernheim, </w:t>
      </w:r>
      <w:r w:rsidR="00886202">
        <w:rPr>
          <w:rFonts w:ascii="Palatino" w:eastAsia="Palatino" w:hAnsi="Palatino" w:cs="Palatino"/>
          <w:sz w:val="24"/>
          <w:szCs w:val="24"/>
        </w:rPr>
        <w:t xml:space="preserve">Crista Cannariato, Mable Correa-Reynolds, </w:t>
      </w:r>
      <w:r>
        <w:rPr>
          <w:rFonts w:ascii="Palatino" w:eastAsia="Palatino" w:hAnsi="Palatino" w:cs="Palatino"/>
          <w:sz w:val="24"/>
          <w:szCs w:val="24"/>
        </w:rPr>
        <w:t xml:space="preserve">Net Heberlein, </w:t>
      </w:r>
      <w:r w:rsidR="00FC192F">
        <w:rPr>
          <w:rFonts w:ascii="Palatino" w:eastAsia="Palatino" w:hAnsi="Palatino" w:cs="Palatino"/>
          <w:sz w:val="24"/>
          <w:szCs w:val="24"/>
        </w:rPr>
        <w:t>Scott Love</w:t>
      </w:r>
      <w:r w:rsidR="003F7734">
        <w:rPr>
          <w:rFonts w:ascii="Palatino" w:eastAsia="Palatino" w:hAnsi="Palatino" w:cs="Palatino"/>
          <w:sz w:val="24"/>
          <w:szCs w:val="24"/>
        </w:rPr>
        <w:t>, Hank Wyman</w:t>
      </w:r>
      <w:r w:rsidR="00D70F1C">
        <w:rPr>
          <w:rFonts w:ascii="Palatino" w:eastAsia="Palatino" w:hAnsi="Palatino" w:cs="Palatino"/>
          <w:sz w:val="24"/>
          <w:szCs w:val="24"/>
        </w:rPr>
        <w:t>, Edith Vermeij</w:t>
      </w:r>
      <w:r w:rsidR="003F7734">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886202">
        <w:rPr>
          <w:rFonts w:ascii="Palatino" w:eastAsia="Palatino" w:hAnsi="Palatino" w:cs="Palatino"/>
          <w:sz w:val="24"/>
          <w:szCs w:val="24"/>
        </w:rPr>
        <w:t>15</w:t>
      </w:r>
      <w:r w:rsidR="00511D13">
        <w:rPr>
          <w:rFonts w:ascii="Palatino" w:eastAsia="Palatino" w:hAnsi="Palatino" w:cs="Palatino"/>
          <w:sz w:val="24"/>
          <w:szCs w:val="24"/>
        </w:rPr>
        <w:t>.</w:t>
      </w:r>
      <w:r w:rsidR="00886202">
        <w:rPr>
          <w:rFonts w:ascii="Palatino" w:eastAsia="Palatino" w:hAnsi="Palatino" w:cs="Palatino"/>
          <w:sz w:val="24"/>
          <w:szCs w:val="24"/>
        </w:rPr>
        <w:t xml:space="preserve">  The technological learning curve was daunting.</w:t>
      </w:r>
      <w:r w:rsidR="00511D13">
        <w:rPr>
          <w:rFonts w:ascii="Palatino" w:eastAsia="Palatino" w:hAnsi="Palatino" w:cs="Palatino"/>
          <w:sz w:val="24"/>
          <w:szCs w:val="24"/>
        </w:rPr>
        <w:t xml:space="preserve">  </w:t>
      </w:r>
    </w:p>
    <w:p w14:paraId="6B653C27" w14:textId="77777777" w:rsidR="00E563C4" w:rsidRDefault="00E563C4">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5C323E33"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966361">
        <w:rPr>
          <w:rFonts w:ascii="Palatino" w:eastAsia="Palatino" w:hAnsi="Palatino" w:cs="Palatino"/>
          <w:b/>
          <w:sz w:val="24"/>
          <w:szCs w:val="24"/>
        </w:rPr>
        <w:t>February, 2020</w:t>
      </w:r>
      <w:r>
        <w:rPr>
          <w:rFonts w:ascii="Palatino" w:eastAsia="Palatino" w:hAnsi="Palatino" w:cs="Palatino"/>
          <w:b/>
          <w:sz w:val="24"/>
          <w:szCs w:val="24"/>
        </w:rPr>
        <w:t xml:space="preserve"> Minutes</w:t>
      </w:r>
    </w:p>
    <w:p w14:paraId="4BDE4A6A" w14:textId="5B7AFB37" w:rsidR="00A66D38" w:rsidRDefault="00966361">
      <w:pPr>
        <w:ind w:left="720" w:right="1008"/>
        <w:rPr>
          <w:rFonts w:ascii="Palatino" w:eastAsia="Palatino" w:hAnsi="Palatino" w:cs="Palatino"/>
          <w:sz w:val="24"/>
          <w:szCs w:val="24"/>
        </w:rPr>
      </w:pPr>
      <w:r>
        <w:rPr>
          <w:rFonts w:ascii="Palatino" w:eastAsia="Palatino" w:hAnsi="Palatino" w:cs="Palatino"/>
          <w:sz w:val="24"/>
          <w:szCs w:val="24"/>
        </w:rPr>
        <w:t>The minutes from February</w:t>
      </w:r>
      <w:r w:rsidR="00A813C9">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0CC77968" w14:textId="77777777" w:rsidR="00926193" w:rsidRDefault="00926193">
      <w:pPr>
        <w:ind w:left="720" w:right="1008"/>
        <w:rPr>
          <w:rFonts w:ascii="Palatino" w:eastAsia="Palatino" w:hAnsi="Palatino" w:cs="Palatino"/>
          <w:sz w:val="24"/>
          <w:szCs w:val="24"/>
        </w:rPr>
      </w:pP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1B7D1AF0"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A. Librarian</w:t>
      </w:r>
    </w:p>
    <w:p w14:paraId="6DF33874" w14:textId="792C20BC" w:rsidR="00323EF2" w:rsidRDefault="00323EF2" w:rsidP="00323EF2">
      <w:pPr>
        <w:ind w:left="360"/>
        <w:rPr>
          <w:rFonts w:ascii="Palatino" w:hAnsi="Palatino"/>
          <w:color w:val="222222"/>
          <w:sz w:val="24"/>
          <w:szCs w:val="24"/>
        </w:rPr>
      </w:pPr>
      <w:r>
        <w:rPr>
          <w:rFonts w:ascii="Palatino" w:hAnsi="Palatino"/>
          <w:color w:val="222222"/>
          <w:sz w:val="24"/>
          <w:szCs w:val="24"/>
        </w:rPr>
        <w:tab/>
        <w:t>Mark Fink sent us the following:</w:t>
      </w:r>
    </w:p>
    <w:p w14:paraId="4CDEB0DC" w14:textId="34A14316" w:rsidR="00323EF2" w:rsidRPr="00323EF2" w:rsidRDefault="00323EF2" w:rsidP="00323EF2">
      <w:pPr>
        <w:ind w:left="360"/>
        <w:rPr>
          <w:rFonts w:ascii="Palatino" w:hAnsi="Palatino"/>
          <w:color w:val="222222"/>
          <w:sz w:val="24"/>
          <w:szCs w:val="24"/>
        </w:rPr>
      </w:pPr>
      <w:r>
        <w:rPr>
          <w:rFonts w:ascii="Palatino" w:hAnsi="Palatino"/>
          <w:color w:val="222222"/>
          <w:sz w:val="24"/>
          <w:szCs w:val="24"/>
        </w:rPr>
        <w:tab/>
        <w:t>“</w:t>
      </w:r>
      <w:r w:rsidRPr="00323EF2">
        <w:rPr>
          <w:rFonts w:ascii="Palatino" w:hAnsi="Palatino"/>
          <w:color w:val="222222"/>
          <w:sz w:val="24"/>
          <w:szCs w:val="24"/>
        </w:rPr>
        <w:t> Yolo County Library closed to the public on Monday, March 16</w:t>
      </w:r>
      <w:r w:rsidRPr="00323EF2">
        <w:rPr>
          <w:rFonts w:ascii="Palatino" w:hAnsi="Palatino"/>
          <w:color w:val="222222"/>
          <w:sz w:val="24"/>
          <w:szCs w:val="24"/>
          <w:vertAlign w:val="superscript"/>
        </w:rPr>
        <w:t>th</w:t>
      </w:r>
      <w:r w:rsidRPr="00323EF2">
        <w:rPr>
          <w:rFonts w:ascii="Palatino" w:hAnsi="Palatino"/>
          <w:color w:val="222222"/>
          <w:sz w:val="24"/>
          <w:szCs w:val="24"/>
        </w:rPr>
        <w:t xml:space="preserve"> to help protect the most </w:t>
      </w:r>
      <w:r>
        <w:rPr>
          <w:rFonts w:ascii="Palatino" w:hAnsi="Palatino"/>
          <w:color w:val="222222"/>
          <w:sz w:val="24"/>
          <w:szCs w:val="24"/>
        </w:rPr>
        <w:tab/>
      </w:r>
      <w:r w:rsidRPr="00323EF2">
        <w:rPr>
          <w:rFonts w:ascii="Palatino" w:hAnsi="Palatino"/>
          <w:color w:val="222222"/>
          <w:sz w:val="24"/>
          <w:szCs w:val="24"/>
        </w:rPr>
        <w:t xml:space="preserve">vulnerable members of our community from potentially being exposed to COVID-19 based on </w:t>
      </w:r>
      <w:r>
        <w:rPr>
          <w:rFonts w:ascii="Palatino" w:hAnsi="Palatino"/>
          <w:color w:val="222222"/>
          <w:sz w:val="24"/>
          <w:szCs w:val="24"/>
        </w:rPr>
        <w:tab/>
      </w:r>
      <w:r w:rsidRPr="00323EF2">
        <w:rPr>
          <w:rFonts w:ascii="Palatino" w:hAnsi="Palatino"/>
          <w:color w:val="222222"/>
          <w:sz w:val="24"/>
          <w:szCs w:val="24"/>
        </w:rPr>
        <w:t>the recommendations from the Yolo County Public Health Department.  </w:t>
      </w:r>
    </w:p>
    <w:p w14:paraId="1633CBCE" w14:textId="77777777" w:rsidR="00323EF2" w:rsidRPr="00323EF2" w:rsidRDefault="00323EF2" w:rsidP="00323EF2">
      <w:pPr>
        <w:rPr>
          <w:rFonts w:ascii="Palatino" w:hAnsi="Palatino"/>
          <w:color w:val="222222"/>
          <w:sz w:val="24"/>
          <w:szCs w:val="24"/>
        </w:rPr>
      </w:pPr>
      <w:r w:rsidRPr="00323EF2">
        <w:rPr>
          <w:rFonts w:ascii="Palatino" w:hAnsi="Palatino"/>
          <w:color w:val="222222"/>
          <w:sz w:val="24"/>
          <w:szCs w:val="24"/>
        </w:rPr>
        <w:t> </w:t>
      </w:r>
    </w:p>
    <w:p w14:paraId="5C1E562E" w14:textId="47E36C72" w:rsidR="00323EF2" w:rsidRPr="00323EF2" w:rsidRDefault="00323EF2" w:rsidP="00323EF2">
      <w:pPr>
        <w:ind w:left="360"/>
        <w:rPr>
          <w:rFonts w:ascii="Palatino" w:hAnsi="Palatino"/>
          <w:color w:val="222222"/>
          <w:sz w:val="24"/>
          <w:szCs w:val="24"/>
        </w:rPr>
      </w:pPr>
      <w:r>
        <w:rPr>
          <w:rFonts w:ascii="Palatino" w:hAnsi="Palatino"/>
          <w:color w:val="222222"/>
          <w:sz w:val="24"/>
          <w:szCs w:val="24"/>
        </w:rPr>
        <w:tab/>
      </w:r>
      <w:r w:rsidRPr="00323EF2">
        <w:rPr>
          <w:rFonts w:ascii="Palatino" w:hAnsi="Palatino"/>
          <w:color w:val="222222"/>
          <w:sz w:val="24"/>
          <w:szCs w:val="24"/>
        </w:rPr>
        <w:t> We have not set a date to reopen our librarie</w:t>
      </w:r>
      <w:r w:rsidR="00B36C82">
        <w:rPr>
          <w:rFonts w:ascii="Palatino" w:hAnsi="Palatino"/>
          <w:color w:val="222222"/>
          <w:sz w:val="24"/>
          <w:szCs w:val="24"/>
        </w:rPr>
        <w:t xml:space="preserve">s to the public as we await </w:t>
      </w:r>
      <w:r w:rsidRPr="00323EF2">
        <w:rPr>
          <w:rFonts w:ascii="Palatino" w:hAnsi="Palatino"/>
          <w:color w:val="222222"/>
          <w:sz w:val="24"/>
          <w:szCs w:val="24"/>
        </w:rPr>
        <w:t xml:space="preserve">authorization from </w:t>
      </w:r>
      <w:r>
        <w:rPr>
          <w:rFonts w:ascii="Palatino" w:hAnsi="Palatino"/>
          <w:color w:val="222222"/>
          <w:sz w:val="24"/>
          <w:szCs w:val="24"/>
        </w:rPr>
        <w:tab/>
      </w:r>
      <w:r w:rsidRPr="00323EF2">
        <w:rPr>
          <w:rFonts w:ascii="Palatino" w:hAnsi="Palatino"/>
          <w:color w:val="222222"/>
          <w:sz w:val="24"/>
          <w:szCs w:val="24"/>
        </w:rPr>
        <w:t>the County Administrators Office and the Public Health Officer.</w:t>
      </w:r>
    </w:p>
    <w:p w14:paraId="594BBDE7" w14:textId="77777777" w:rsidR="00323EF2" w:rsidRDefault="00323EF2" w:rsidP="00323EF2">
      <w:pPr>
        <w:rPr>
          <w:rFonts w:ascii="Palatino" w:hAnsi="Palatino"/>
          <w:color w:val="222222"/>
          <w:sz w:val="24"/>
          <w:szCs w:val="24"/>
        </w:rPr>
      </w:pPr>
      <w:r w:rsidRPr="00323EF2">
        <w:rPr>
          <w:rFonts w:ascii="Palatino" w:hAnsi="Palatino"/>
          <w:color w:val="222222"/>
          <w:sz w:val="24"/>
          <w:szCs w:val="24"/>
        </w:rPr>
        <w:t> </w:t>
      </w:r>
    </w:p>
    <w:p w14:paraId="463B5794" w14:textId="2EA60BA0" w:rsidR="00323EF2" w:rsidRPr="00323EF2" w:rsidRDefault="00323EF2" w:rsidP="00323EF2">
      <w:pPr>
        <w:rPr>
          <w:rFonts w:ascii="Palatino" w:hAnsi="Palatino"/>
          <w:color w:val="222222"/>
          <w:sz w:val="24"/>
          <w:szCs w:val="24"/>
        </w:rPr>
      </w:pPr>
      <w:r>
        <w:rPr>
          <w:rFonts w:ascii="Palatino" w:hAnsi="Palatino"/>
          <w:color w:val="222222"/>
          <w:sz w:val="24"/>
          <w:szCs w:val="24"/>
        </w:rPr>
        <w:t xml:space="preserve">      </w:t>
      </w:r>
      <w:r w:rsidRPr="00323EF2">
        <w:rPr>
          <w:rFonts w:ascii="Palatino" w:hAnsi="Palatino"/>
          <w:color w:val="222222"/>
          <w:sz w:val="24"/>
          <w:szCs w:val="24"/>
        </w:rPr>
        <w:t> </w:t>
      </w:r>
      <w:r>
        <w:rPr>
          <w:rFonts w:ascii="Palatino" w:hAnsi="Palatino"/>
          <w:color w:val="222222"/>
          <w:sz w:val="24"/>
          <w:szCs w:val="24"/>
        </w:rPr>
        <w:tab/>
      </w:r>
      <w:r w:rsidRPr="00323EF2">
        <w:rPr>
          <w:rFonts w:ascii="Palatino" w:hAnsi="Palatino"/>
          <w:color w:val="222222"/>
          <w:sz w:val="24"/>
          <w:szCs w:val="24"/>
        </w:rPr>
        <w:t xml:space="preserve">We have cancelled all library programs, events, and community room reservations through </w:t>
      </w:r>
      <w:r>
        <w:rPr>
          <w:rFonts w:ascii="Palatino" w:hAnsi="Palatino"/>
          <w:color w:val="222222"/>
          <w:sz w:val="24"/>
          <w:szCs w:val="24"/>
        </w:rPr>
        <w:tab/>
      </w:r>
      <w:r w:rsidRPr="00323EF2">
        <w:rPr>
          <w:rFonts w:ascii="Palatino" w:hAnsi="Palatino"/>
          <w:color w:val="222222"/>
          <w:sz w:val="24"/>
          <w:szCs w:val="24"/>
        </w:rPr>
        <w:t>April</w:t>
      </w:r>
      <w:r w:rsidR="005D7C0E">
        <w:rPr>
          <w:rFonts w:ascii="Palatino" w:hAnsi="Palatino"/>
          <w:color w:val="222222"/>
          <w:sz w:val="24"/>
          <w:szCs w:val="24"/>
        </w:rPr>
        <w:t>.</w:t>
      </w:r>
      <w:r w:rsidRPr="00323EF2">
        <w:rPr>
          <w:rFonts w:ascii="Palatino" w:hAnsi="Palatino"/>
          <w:color w:val="222222"/>
          <w:sz w:val="24"/>
          <w:szCs w:val="24"/>
        </w:rPr>
        <w:t xml:space="preserve"> </w:t>
      </w:r>
      <w:r>
        <w:rPr>
          <w:rFonts w:ascii="Palatino" w:hAnsi="Palatino"/>
          <w:color w:val="222222"/>
          <w:sz w:val="24"/>
          <w:szCs w:val="24"/>
        </w:rPr>
        <w:t xml:space="preserve">                                  </w:t>
      </w:r>
    </w:p>
    <w:p w14:paraId="6D9BAF57" w14:textId="77777777" w:rsidR="00323EF2" w:rsidRPr="00323EF2" w:rsidRDefault="00323EF2" w:rsidP="00323EF2">
      <w:pPr>
        <w:ind w:left="720"/>
        <w:rPr>
          <w:rFonts w:ascii="Palatino" w:hAnsi="Palatino"/>
          <w:color w:val="222222"/>
          <w:sz w:val="24"/>
          <w:szCs w:val="24"/>
        </w:rPr>
      </w:pPr>
      <w:r w:rsidRPr="00323EF2">
        <w:rPr>
          <w:rFonts w:ascii="Palatino" w:hAnsi="Palatino"/>
          <w:color w:val="222222"/>
          <w:sz w:val="24"/>
          <w:szCs w:val="24"/>
        </w:rPr>
        <w:t> </w:t>
      </w:r>
    </w:p>
    <w:p w14:paraId="08A29000" w14:textId="305E68FB" w:rsidR="00323EF2" w:rsidRPr="00323EF2" w:rsidRDefault="00323EF2" w:rsidP="00323EF2">
      <w:pPr>
        <w:ind w:left="360"/>
        <w:rPr>
          <w:rFonts w:ascii="Palatino" w:hAnsi="Palatino"/>
          <w:color w:val="222222"/>
          <w:sz w:val="24"/>
          <w:szCs w:val="24"/>
        </w:rPr>
      </w:pPr>
      <w:r>
        <w:rPr>
          <w:rFonts w:ascii="Palatino" w:hAnsi="Palatino"/>
          <w:color w:val="222222"/>
          <w:sz w:val="24"/>
          <w:szCs w:val="24"/>
        </w:rPr>
        <w:tab/>
      </w:r>
      <w:r w:rsidRPr="00323EF2">
        <w:rPr>
          <w:rFonts w:ascii="Palatino" w:hAnsi="Palatino"/>
          <w:color w:val="222222"/>
          <w:sz w:val="24"/>
          <w:szCs w:val="24"/>
        </w:rPr>
        <w:t>We extended the due dates for all borrowed library items until May 4</w:t>
      </w:r>
      <w:r w:rsidRPr="00323EF2">
        <w:rPr>
          <w:rFonts w:ascii="Palatino" w:hAnsi="Palatino"/>
          <w:color w:val="222222"/>
          <w:sz w:val="24"/>
          <w:szCs w:val="24"/>
          <w:vertAlign w:val="superscript"/>
        </w:rPr>
        <w:t>th</w:t>
      </w:r>
      <w:r w:rsidRPr="00323EF2">
        <w:rPr>
          <w:rFonts w:ascii="Palatino" w:hAnsi="Palatino"/>
          <w:color w:val="222222"/>
          <w:sz w:val="24"/>
          <w:szCs w:val="24"/>
        </w:rPr>
        <w:t> and waived all late fees.</w:t>
      </w:r>
    </w:p>
    <w:p w14:paraId="5F7AF8FC" w14:textId="77777777" w:rsidR="00323EF2" w:rsidRPr="00323EF2" w:rsidRDefault="00323EF2" w:rsidP="00323EF2">
      <w:pPr>
        <w:rPr>
          <w:rFonts w:ascii="Palatino" w:hAnsi="Palatino"/>
          <w:color w:val="222222"/>
          <w:sz w:val="24"/>
          <w:szCs w:val="24"/>
        </w:rPr>
      </w:pPr>
      <w:r w:rsidRPr="00323EF2">
        <w:rPr>
          <w:rFonts w:ascii="Palatino" w:hAnsi="Palatino"/>
          <w:color w:val="222222"/>
          <w:sz w:val="24"/>
          <w:szCs w:val="24"/>
        </w:rPr>
        <w:t> </w:t>
      </w:r>
    </w:p>
    <w:p w14:paraId="0BAEC31A" w14:textId="30EE441E" w:rsidR="00323EF2" w:rsidRPr="00323EF2" w:rsidRDefault="00323EF2" w:rsidP="00323EF2">
      <w:pPr>
        <w:ind w:left="360"/>
        <w:rPr>
          <w:rFonts w:ascii="Palatino" w:hAnsi="Palatino"/>
          <w:color w:val="222222"/>
          <w:sz w:val="24"/>
          <w:szCs w:val="24"/>
        </w:rPr>
      </w:pPr>
      <w:r>
        <w:rPr>
          <w:rFonts w:ascii="Palatino" w:hAnsi="Palatino"/>
          <w:color w:val="222222"/>
          <w:sz w:val="24"/>
          <w:szCs w:val="24"/>
        </w:rPr>
        <w:tab/>
      </w:r>
      <w:r w:rsidRPr="00323EF2">
        <w:rPr>
          <w:rFonts w:ascii="Palatino" w:hAnsi="Palatino"/>
          <w:color w:val="222222"/>
          <w:sz w:val="24"/>
          <w:szCs w:val="24"/>
        </w:rPr>
        <w:t>We are asking people to keep their library materials and return them when we reopen.</w:t>
      </w:r>
    </w:p>
    <w:p w14:paraId="4A7F70F8" w14:textId="77777777" w:rsidR="00323EF2" w:rsidRPr="00323EF2" w:rsidRDefault="00323EF2" w:rsidP="00323EF2">
      <w:pPr>
        <w:ind w:left="720"/>
        <w:rPr>
          <w:rFonts w:ascii="Palatino" w:hAnsi="Palatino"/>
          <w:color w:val="222222"/>
          <w:sz w:val="24"/>
          <w:szCs w:val="24"/>
        </w:rPr>
      </w:pPr>
      <w:r w:rsidRPr="00323EF2">
        <w:rPr>
          <w:rFonts w:ascii="Palatino" w:hAnsi="Palatino"/>
          <w:color w:val="222222"/>
          <w:sz w:val="24"/>
          <w:szCs w:val="24"/>
        </w:rPr>
        <w:t> </w:t>
      </w:r>
    </w:p>
    <w:p w14:paraId="161DC099" w14:textId="13999727" w:rsidR="00323EF2" w:rsidRPr="00323EF2" w:rsidRDefault="00323EF2" w:rsidP="00323EF2">
      <w:pPr>
        <w:ind w:left="360"/>
        <w:rPr>
          <w:rFonts w:ascii="Palatino" w:hAnsi="Palatino"/>
          <w:color w:val="222222"/>
          <w:sz w:val="24"/>
          <w:szCs w:val="24"/>
        </w:rPr>
      </w:pPr>
      <w:r>
        <w:rPr>
          <w:rFonts w:ascii="Palatino" w:hAnsi="Palatino"/>
          <w:color w:val="222222"/>
          <w:sz w:val="24"/>
          <w:szCs w:val="24"/>
        </w:rPr>
        <w:tab/>
      </w:r>
      <w:r w:rsidRPr="00323EF2">
        <w:rPr>
          <w:rFonts w:ascii="Palatino" w:hAnsi="Palatino"/>
          <w:color w:val="222222"/>
          <w:sz w:val="24"/>
          <w:szCs w:val="24"/>
        </w:rPr>
        <w:t xml:space="preserve">We have set up a centralized phone line, 530-666-8005, that we monitor Monday-Friday, 9 a.m. </w:t>
      </w:r>
      <w:r>
        <w:rPr>
          <w:rFonts w:ascii="Palatino" w:hAnsi="Palatino"/>
          <w:color w:val="222222"/>
          <w:sz w:val="24"/>
          <w:szCs w:val="24"/>
        </w:rPr>
        <w:tab/>
      </w:r>
      <w:r w:rsidRPr="00323EF2">
        <w:rPr>
          <w:rFonts w:ascii="Palatino" w:hAnsi="Palatino"/>
          <w:color w:val="222222"/>
          <w:sz w:val="24"/>
          <w:szCs w:val="24"/>
        </w:rPr>
        <w:t>to 6 p.m., to assist people with their account questions and to access our digital resources.</w:t>
      </w:r>
    </w:p>
    <w:p w14:paraId="0E7273A5" w14:textId="77777777" w:rsidR="00323EF2" w:rsidRPr="00323EF2" w:rsidRDefault="00323EF2" w:rsidP="00323EF2">
      <w:pPr>
        <w:ind w:left="720"/>
        <w:rPr>
          <w:rFonts w:ascii="Palatino" w:hAnsi="Palatino"/>
          <w:color w:val="222222"/>
          <w:sz w:val="24"/>
          <w:szCs w:val="24"/>
        </w:rPr>
      </w:pPr>
      <w:r w:rsidRPr="00323EF2">
        <w:rPr>
          <w:rFonts w:ascii="Palatino" w:hAnsi="Palatino"/>
          <w:color w:val="222222"/>
          <w:sz w:val="24"/>
          <w:szCs w:val="24"/>
        </w:rPr>
        <w:t> </w:t>
      </w:r>
    </w:p>
    <w:p w14:paraId="57CB2E0C" w14:textId="3DED1A56" w:rsidR="00323EF2" w:rsidRPr="00323EF2" w:rsidRDefault="00323EF2" w:rsidP="00323EF2">
      <w:pPr>
        <w:ind w:left="360"/>
        <w:rPr>
          <w:rFonts w:ascii="Palatino" w:hAnsi="Palatino"/>
          <w:color w:val="222222"/>
          <w:sz w:val="24"/>
          <w:szCs w:val="24"/>
        </w:rPr>
      </w:pPr>
      <w:r>
        <w:rPr>
          <w:rFonts w:ascii="Palatino" w:hAnsi="Palatino"/>
          <w:color w:val="222222"/>
          <w:sz w:val="24"/>
          <w:szCs w:val="24"/>
        </w:rPr>
        <w:tab/>
      </w:r>
      <w:r w:rsidRPr="00323EF2">
        <w:rPr>
          <w:rFonts w:ascii="Palatino" w:hAnsi="Palatino"/>
          <w:color w:val="222222"/>
          <w:sz w:val="24"/>
          <w:szCs w:val="24"/>
        </w:rPr>
        <w:t xml:space="preserve">We are providing more online resources, purchasing more eBooks, and offering programs via </w:t>
      </w:r>
      <w:r>
        <w:rPr>
          <w:rFonts w:ascii="Palatino" w:hAnsi="Palatino"/>
          <w:color w:val="222222"/>
          <w:sz w:val="24"/>
          <w:szCs w:val="24"/>
        </w:rPr>
        <w:tab/>
      </w:r>
      <w:r w:rsidRPr="00323EF2">
        <w:rPr>
          <w:rFonts w:ascii="Palatino" w:hAnsi="Palatino"/>
          <w:color w:val="222222"/>
          <w:sz w:val="24"/>
          <w:szCs w:val="24"/>
        </w:rPr>
        <w:t xml:space="preserve">Facebook for our community.  This work is having a big impact - our Facebook engagement is </w:t>
      </w:r>
      <w:r>
        <w:rPr>
          <w:rFonts w:ascii="Palatino" w:hAnsi="Palatino"/>
          <w:color w:val="222222"/>
          <w:sz w:val="24"/>
          <w:szCs w:val="24"/>
        </w:rPr>
        <w:tab/>
      </w:r>
      <w:r w:rsidRPr="00323EF2">
        <w:rPr>
          <w:rFonts w:ascii="Palatino" w:hAnsi="Palatino"/>
          <w:color w:val="222222"/>
          <w:sz w:val="24"/>
          <w:szCs w:val="24"/>
        </w:rPr>
        <w:t>up </w:t>
      </w:r>
      <w:r w:rsidRPr="00323EF2">
        <w:rPr>
          <w:rFonts w:ascii="Palatino" w:hAnsi="Palatino"/>
          <w:b/>
          <w:bCs/>
          <w:color w:val="222222"/>
          <w:sz w:val="24"/>
          <w:szCs w:val="24"/>
        </w:rPr>
        <w:t>259% </w:t>
      </w:r>
      <w:r w:rsidRPr="00323EF2">
        <w:rPr>
          <w:rFonts w:ascii="Palatino" w:hAnsi="Palatino"/>
          <w:color w:val="222222"/>
          <w:sz w:val="24"/>
          <w:szCs w:val="24"/>
        </w:rPr>
        <w:t xml:space="preserve">compared to February 2020.  Additionally, from March 1-26, we have had 73,000 </w:t>
      </w:r>
      <w:r>
        <w:rPr>
          <w:rFonts w:ascii="Palatino" w:hAnsi="Palatino"/>
          <w:color w:val="222222"/>
          <w:sz w:val="24"/>
          <w:szCs w:val="24"/>
        </w:rPr>
        <w:tab/>
      </w:r>
      <w:r w:rsidRPr="00323EF2">
        <w:rPr>
          <w:rFonts w:ascii="Palatino" w:hAnsi="Palatino"/>
          <w:color w:val="222222"/>
          <w:sz w:val="24"/>
          <w:szCs w:val="24"/>
        </w:rPr>
        <w:t>visits to our website, which is DOUBLE the number of visits in a typical month.</w:t>
      </w:r>
    </w:p>
    <w:p w14:paraId="28B2698A" w14:textId="77777777" w:rsidR="00323EF2" w:rsidRPr="00323EF2" w:rsidRDefault="00323EF2" w:rsidP="00323EF2">
      <w:pPr>
        <w:ind w:left="720"/>
        <w:rPr>
          <w:rFonts w:ascii="Palatino" w:hAnsi="Palatino"/>
          <w:color w:val="222222"/>
          <w:sz w:val="24"/>
          <w:szCs w:val="24"/>
        </w:rPr>
      </w:pPr>
      <w:r w:rsidRPr="00323EF2">
        <w:rPr>
          <w:rFonts w:ascii="Palatino" w:hAnsi="Palatino"/>
          <w:color w:val="222222"/>
          <w:sz w:val="24"/>
          <w:szCs w:val="24"/>
        </w:rPr>
        <w:t> </w:t>
      </w:r>
    </w:p>
    <w:p w14:paraId="5F878B2D" w14:textId="54D08173" w:rsidR="00323EF2" w:rsidRDefault="00323EF2" w:rsidP="00323EF2">
      <w:pPr>
        <w:ind w:left="360"/>
        <w:rPr>
          <w:rFonts w:ascii="Palatino" w:hAnsi="Palatino"/>
          <w:color w:val="222222"/>
          <w:sz w:val="24"/>
          <w:szCs w:val="24"/>
        </w:rPr>
      </w:pPr>
      <w:r>
        <w:rPr>
          <w:rFonts w:ascii="Palatino" w:hAnsi="Palatino"/>
          <w:color w:val="222222"/>
          <w:sz w:val="24"/>
          <w:szCs w:val="24"/>
        </w:rPr>
        <w:tab/>
      </w:r>
      <w:r w:rsidRPr="00323EF2">
        <w:rPr>
          <w:rFonts w:ascii="Palatino" w:hAnsi="Palatino"/>
          <w:color w:val="222222"/>
          <w:sz w:val="24"/>
          <w:szCs w:val="24"/>
        </w:rPr>
        <w:t xml:space="preserve">Our incredible staff have jumped in, and most of them are now working from home.  They </w:t>
      </w:r>
      <w:r w:rsidRPr="00903A81">
        <w:rPr>
          <w:rFonts w:ascii="Palatino" w:hAnsi="Palatino"/>
          <w:color w:val="222222"/>
          <w:sz w:val="24"/>
          <w:szCs w:val="24"/>
        </w:rPr>
        <w:tab/>
        <w:t>have adapted to our circumstances with patience, grace and humor.” </w:t>
      </w:r>
    </w:p>
    <w:p w14:paraId="3B52362E" w14:textId="703CAFC3" w:rsidR="002B2B95" w:rsidRDefault="002B2B95" w:rsidP="00323EF2">
      <w:pPr>
        <w:ind w:left="360"/>
        <w:rPr>
          <w:rFonts w:ascii="Palatino" w:hAnsi="Palatino"/>
          <w:color w:val="222222"/>
          <w:sz w:val="24"/>
          <w:szCs w:val="24"/>
        </w:rPr>
      </w:pPr>
      <w:r>
        <w:rPr>
          <w:rFonts w:ascii="Palatino" w:hAnsi="Palatino"/>
          <w:color w:val="222222"/>
          <w:sz w:val="24"/>
          <w:szCs w:val="24"/>
        </w:rPr>
        <w:tab/>
      </w:r>
    </w:p>
    <w:p w14:paraId="5BF56551" w14:textId="257CCC3D" w:rsidR="002B2B95" w:rsidRDefault="002B2B95" w:rsidP="00323EF2">
      <w:pPr>
        <w:ind w:left="360"/>
        <w:rPr>
          <w:rFonts w:ascii="Palatino" w:hAnsi="Palatino"/>
          <w:color w:val="222222"/>
          <w:sz w:val="24"/>
          <w:szCs w:val="24"/>
        </w:rPr>
      </w:pPr>
      <w:r>
        <w:rPr>
          <w:rFonts w:ascii="Palatino" w:hAnsi="Palatino"/>
          <w:color w:val="222222"/>
          <w:sz w:val="24"/>
          <w:szCs w:val="24"/>
        </w:rPr>
        <w:tab/>
        <w:t xml:space="preserve">Crista also gave us an update on some of the social media presentations, which are varied and </w:t>
      </w:r>
      <w:r w:rsidR="0050538B">
        <w:rPr>
          <w:rFonts w:ascii="Palatino" w:hAnsi="Palatino"/>
          <w:color w:val="222222"/>
          <w:sz w:val="24"/>
          <w:szCs w:val="24"/>
        </w:rPr>
        <w:tab/>
      </w:r>
      <w:r>
        <w:rPr>
          <w:rFonts w:ascii="Palatino" w:hAnsi="Palatino"/>
          <w:color w:val="222222"/>
          <w:sz w:val="24"/>
          <w:szCs w:val="24"/>
        </w:rPr>
        <w:t>awesome.</w:t>
      </w:r>
      <w:r w:rsidR="0050538B">
        <w:rPr>
          <w:rFonts w:ascii="Palatino" w:hAnsi="Palatino"/>
          <w:color w:val="222222"/>
          <w:sz w:val="24"/>
          <w:szCs w:val="24"/>
        </w:rPr>
        <w:t xml:space="preserve">  Check them out.  Also, the demand on Overdrive is, obviously, soaring. Many new </w:t>
      </w:r>
      <w:r w:rsidR="0050538B">
        <w:rPr>
          <w:rFonts w:ascii="Palatino" w:hAnsi="Palatino"/>
          <w:color w:val="222222"/>
          <w:sz w:val="24"/>
          <w:szCs w:val="24"/>
        </w:rPr>
        <w:tab/>
        <w:t>materials have been added.</w:t>
      </w:r>
    </w:p>
    <w:p w14:paraId="3A6F1F3C" w14:textId="77777777" w:rsidR="0050538B" w:rsidRPr="00903A81" w:rsidRDefault="0050538B" w:rsidP="00323EF2">
      <w:pPr>
        <w:ind w:left="360"/>
        <w:rPr>
          <w:rFonts w:ascii="Palatino" w:hAnsi="Palatino"/>
          <w:color w:val="222222"/>
          <w:sz w:val="24"/>
          <w:szCs w:val="24"/>
        </w:rPr>
      </w:pPr>
    </w:p>
    <w:p w14:paraId="10AE871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p>
    <w:p w14:paraId="1E0B8CEE" w14:textId="60135F86" w:rsidR="00D46430" w:rsidRDefault="00BD471E" w:rsidP="00D46430">
      <w:pPr>
        <w:ind w:left="720" w:right="1008"/>
        <w:rPr>
          <w:rFonts w:ascii="Palatino" w:eastAsia="Palatino" w:hAnsi="Palatino" w:cs="Palatino"/>
          <w:sz w:val="24"/>
          <w:szCs w:val="24"/>
        </w:rPr>
      </w:pPr>
      <w:r>
        <w:rPr>
          <w:rFonts w:ascii="Palatino" w:hAnsi="Palatino" w:cs="Arial"/>
          <w:color w:val="222222"/>
          <w:sz w:val="24"/>
          <w:szCs w:val="24"/>
        </w:rPr>
        <w:t>In light of the shutdown, the Boo</w:t>
      </w:r>
      <w:r w:rsidR="00F77629">
        <w:rPr>
          <w:rFonts w:ascii="Palatino" w:hAnsi="Palatino" w:cs="Arial"/>
          <w:color w:val="222222"/>
          <w:sz w:val="24"/>
          <w:szCs w:val="24"/>
        </w:rPr>
        <w:t xml:space="preserve">k sale was cancelled.  Logos </w:t>
      </w:r>
      <w:r>
        <w:rPr>
          <w:rFonts w:ascii="Palatino" w:hAnsi="Palatino" w:cs="Arial"/>
          <w:color w:val="222222"/>
          <w:sz w:val="24"/>
          <w:szCs w:val="24"/>
        </w:rPr>
        <w:t>closed</w:t>
      </w:r>
      <w:r w:rsidR="00F77629">
        <w:rPr>
          <w:rFonts w:ascii="Palatino" w:hAnsi="Palatino" w:cs="Arial"/>
          <w:color w:val="222222"/>
          <w:sz w:val="24"/>
          <w:szCs w:val="24"/>
        </w:rPr>
        <w:t xml:space="preserve"> on March 16</w:t>
      </w:r>
      <w:r>
        <w:rPr>
          <w:rFonts w:ascii="Palatino" w:hAnsi="Palatino" w:cs="Arial"/>
          <w:color w:val="222222"/>
          <w:sz w:val="24"/>
          <w:szCs w:val="24"/>
        </w:rPr>
        <w:t>, although Phil checks in on the store</w:t>
      </w:r>
      <w:r w:rsidR="00703AE0">
        <w:rPr>
          <w:rFonts w:ascii="Palatino" w:hAnsi="Palatino" w:cs="Arial"/>
          <w:color w:val="222222"/>
          <w:sz w:val="24"/>
          <w:szCs w:val="24"/>
        </w:rPr>
        <w:t xml:space="preserve"> periodically</w:t>
      </w:r>
      <w:r>
        <w:rPr>
          <w:rFonts w:ascii="Palatino" w:hAnsi="Palatino" w:cs="Arial"/>
          <w:color w:val="222222"/>
          <w:sz w:val="24"/>
          <w:szCs w:val="24"/>
        </w:rPr>
        <w:t xml:space="preserve">.  Obviously, the Reading Garden and Menders are on hiatus.  Nancy and Rory </w:t>
      </w:r>
      <w:r w:rsidR="00903A81" w:rsidRPr="00903A81">
        <w:rPr>
          <w:rFonts w:ascii="Palatino" w:hAnsi="Palatino" w:cs="Arial"/>
          <w:color w:val="222222"/>
          <w:sz w:val="24"/>
          <w:szCs w:val="24"/>
        </w:rPr>
        <w:t>continue to monitor the library rooms and the minimal donati</w:t>
      </w:r>
      <w:r>
        <w:rPr>
          <w:rFonts w:ascii="Palatino" w:hAnsi="Palatino" w:cs="Arial"/>
          <w:color w:val="222222"/>
          <w:sz w:val="24"/>
          <w:szCs w:val="24"/>
        </w:rPr>
        <w:t>ons</w:t>
      </w:r>
      <w:r w:rsidR="008452ED">
        <w:rPr>
          <w:rFonts w:ascii="Palatino" w:eastAsia="Palatino" w:hAnsi="Palatino" w:cs="Palatino"/>
          <w:sz w:val="24"/>
          <w:szCs w:val="24"/>
        </w:rPr>
        <w:t>, using care with gloves, etc.</w:t>
      </w:r>
      <w:r w:rsidR="00DC3ACA">
        <w:rPr>
          <w:rFonts w:ascii="Palatino" w:eastAsia="Palatino" w:hAnsi="Palatino" w:cs="Palatino"/>
          <w:sz w:val="24"/>
          <w:szCs w:val="24"/>
        </w:rPr>
        <w:t xml:space="preserve">  Hank will be working on future events </w:t>
      </w:r>
      <w:r w:rsidR="007552B0">
        <w:rPr>
          <w:rFonts w:ascii="Palatino" w:eastAsia="Palatino" w:hAnsi="Palatino" w:cs="Palatino"/>
          <w:sz w:val="24"/>
          <w:szCs w:val="24"/>
        </w:rPr>
        <w:t xml:space="preserve">for Logos </w:t>
      </w:r>
      <w:r w:rsidR="00DC3ACA">
        <w:rPr>
          <w:rFonts w:ascii="Palatino" w:eastAsia="Palatino" w:hAnsi="Palatino" w:cs="Palatino"/>
          <w:sz w:val="24"/>
          <w:szCs w:val="24"/>
        </w:rPr>
        <w:t xml:space="preserve">as we begin to reopen.  </w:t>
      </w:r>
    </w:p>
    <w:p w14:paraId="2002480C" w14:textId="7BD2C21D" w:rsidR="003F2DC5" w:rsidRPr="00903A81" w:rsidRDefault="003F2DC5" w:rsidP="00D46430">
      <w:pPr>
        <w:ind w:left="720" w:right="1008"/>
        <w:rPr>
          <w:rFonts w:ascii="Palatino" w:eastAsia="Palatino" w:hAnsi="Palatino" w:cs="Palatino"/>
          <w:sz w:val="24"/>
          <w:szCs w:val="24"/>
        </w:rPr>
      </w:pPr>
      <w:r>
        <w:rPr>
          <w:rFonts w:ascii="Palatino" w:eastAsia="Palatino" w:hAnsi="Palatino" w:cs="Palatino"/>
          <w:sz w:val="24"/>
          <w:szCs w:val="24"/>
        </w:rPr>
        <w:t>Our future schedule is in limbo as of now.</w:t>
      </w:r>
      <w:r w:rsidR="00CE68BE">
        <w:rPr>
          <w:rFonts w:ascii="Palatino" w:eastAsia="Palatino" w:hAnsi="Palatino" w:cs="Palatino"/>
          <w:sz w:val="24"/>
          <w:szCs w:val="24"/>
        </w:rPr>
        <w:t xml:space="preserve">  </w:t>
      </w:r>
    </w:p>
    <w:p w14:paraId="5DA8C6C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lastRenderedPageBreak/>
        <w:t>C.  Treasurer</w:t>
      </w:r>
    </w:p>
    <w:p w14:paraId="5B8932A4" w14:textId="77777777" w:rsidR="00926193" w:rsidRDefault="001443C6" w:rsidP="00D90F23">
      <w:pPr>
        <w:ind w:left="720" w:right="1008"/>
        <w:rPr>
          <w:rFonts w:ascii="Palatino" w:eastAsia="Palatino" w:hAnsi="Palatino" w:cs="Palatino"/>
          <w:sz w:val="24"/>
          <w:szCs w:val="24"/>
        </w:rPr>
      </w:pPr>
      <w:r w:rsidRPr="00903A81">
        <w:rPr>
          <w:rFonts w:ascii="Palatino" w:eastAsia="Palatino" w:hAnsi="Palatino" w:cs="Palatino"/>
          <w:sz w:val="24"/>
          <w:szCs w:val="24"/>
        </w:rPr>
        <w:t>Kathy sent out her reports a few days ago</w:t>
      </w:r>
      <w:r w:rsidR="00991402">
        <w:rPr>
          <w:rFonts w:ascii="Palatino" w:eastAsia="Palatino" w:hAnsi="Palatino" w:cs="Palatino"/>
          <w:sz w:val="24"/>
          <w:szCs w:val="24"/>
        </w:rPr>
        <w:t xml:space="preserve">, including our proposed Friends budget for the upcoming fiscal year. </w:t>
      </w:r>
      <w:r w:rsidRPr="00903A81">
        <w:rPr>
          <w:rFonts w:ascii="Palatino" w:eastAsia="Palatino" w:hAnsi="Palatino" w:cs="Palatino"/>
          <w:sz w:val="24"/>
          <w:szCs w:val="24"/>
        </w:rPr>
        <w:t xml:space="preserve"> </w:t>
      </w:r>
      <w:r w:rsidR="000C6AF9" w:rsidRPr="00903A81">
        <w:rPr>
          <w:rFonts w:ascii="Palatino" w:eastAsia="Palatino" w:hAnsi="Palatino" w:cs="Palatino"/>
          <w:sz w:val="24"/>
          <w:szCs w:val="24"/>
        </w:rPr>
        <w:t xml:space="preserve">Our finances are in great shape, as usual. </w:t>
      </w:r>
    </w:p>
    <w:p w14:paraId="7C95F292" w14:textId="3968AFB2" w:rsidR="00AE6993" w:rsidRPr="00903A81" w:rsidRDefault="00991402" w:rsidP="00D90F23">
      <w:pPr>
        <w:ind w:left="720" w:right="1008"/>
        <w:rPr>
          <w:rFonts w:ascii="Palatino" w:eastAsia="Palatino" w:hAnsi="Palatino" w:cs="Palatino"/>
          <w:sz w:val="24"/>
          <w:szCs w:val="24"/>
        </w:rPr>
      </w:pPr>
      <w:r>
        <w:rPr>
          <w:rFonts w:ascii="Palatino" w:eastAsia="Palatino" w:hAnsi="Palatino" w:cs="Palatino"/>
          <w:sz w:val="24"/>
          <w:szCs w:val="24"/>
        </w:rPr>
        <w:t xml:space="preserve"> </w:t>
      </w:r>
      <w:r w:rsidR="000C6AF9" w:rsidRPr="00903A81">
        <w:rPr>
          <w:rFonts w:ascii="Palatino" w:eastAsia="Palatino" w:hAnsi="Palatino" w:cs="Palatino"/>
          <w:sz w:val="24"/>
          <w:szCs w:val="24"/>
        </w:rPr>
        <w:t xml:space="preserve"> </w:t>
      </w:r>
    </w:p>
    <w:p w14:paraId="64246524" w14:textId="15D04D5A" w:rsidR="00257CF8"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5221D8">
        <w:rPr>
          <w:rFonts w:ascii="Palatino Linotype" w:eastAsia="Palatino Linotype" w:hAnsi="Palatino Linotype" w:cs="Palatino Linotype"/>
          <w:b/>
          <w:color w:val="222222"/>
          <w:sz w:val="24"/>
          <w:szCs w:val="24"/>
        </w:rPr>
        <w:t>February</w:t>
      </w:r>
    </w:p>
    <w:p w14:paraId="1187C6D7" w14:textId="257DF571" w:rsidR="00370FF0" w:rsidRDefault="00E55955"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Donor Wall</w:t>
      </w:r>
    </w:p>
    <w:p w14:paraId="059AAA46" w14:textId="0BB14BEC" w:rsidR="005351F6" w:rsidRDefault="00535E66" w:rsidP="00370FF0">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D357C0">
        <w:rPr>
          <w:rFonts w:ascii="Palatino Linotype" w:hAnsi="Palatino Linotype" w:cs="Arial"/>
          <w:color w:val="222222"/>
          <w:sz w:val="24"/>
          <w:szCs w:val="24"/>
        </w:rPr>
        <w:t>Hank is working on this project.</w:t>
      </w:r>
      <w:r w:rsidR="00926193">
        <w:rPr>
          <w:rFonts w:ascii="Palatino Linotype" w:hAnsi="Palatino Linotype" w:cs="Arial"/>
          <w:color w:val="222222"/>
          <w:sz w:val="24"/>
          <w:szCs w:val="24"/>
        </w:rPr>
        <w:t xml:space="preserve">  Mark has given  him some information from the architect of </w:t>
      </w:r>
      <w:r w:rsidR="00926193">
        <w:rPr>
          <w:rFonts w:ascii="Palatino Linotype" w:hAnsi="Palatino Linotype" w:cs="Arial"/>
          <w:color w:val="222222"/>
          <w:sz w:val="24"/>
          <w:szCs w:val="24"/>
        </w:rPr>
        <w:tab/>
        <w:t xml:space="preserve">the new Yolo branch library, which will also have a donor wall.  Let him know if you have any </w:t>
      </w:r>
      <w:r w:rsidR="00926193">
        <w:rPr>
          <w:rFonts w:ascii="Palatino Linotype" w:hAnsi="Palatino Linotype" w:cs="Arial"/>
          <w:color w:val="222222"/>
          <w:sz w:val="24"/>
          <w:szCs w:val="24"/>
        </w:rPr>
        <w:tab/>
        <w:t>ideas.</w:t>
      </w:r>
    </w:p>
    <w:p w14:paraId="00290BA5" w14:textId="77777777" w:rsidR="00926193" w:rsidRPr="00634B9B" w:rsidRDefault="00926193" w:rsidP="00370FF0">
      <w:pPr>
        <w:widowControl w:val="0"/>
        <w:rPr>
          <w:rFonts w:ascii="Palatino Linotype" w:hAnsi="Palatino Linotype" w:cs="Arial"/>
          <w:color w:val="222222"/>
          <w:sz w:val="24"/>
          <w:szCs w:val="24"/>
        </w:rPr>
      </w:pPr>
    </w:p>
    <w:p w14:paraId="7E6285E7" w14:textId="4FB71747" w:rsidR="005770A0" w:rsidRDefault="00177459" w:rsidP="005770A0">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 xml:space="preserve">IV. </w:t>
      </w:r>
      <w:r w:rsidR="00287745">
        <w:rPr>
          <w:rFonts w:ascii="Palatino Linotype" w:eastAsia="Palatino Linotype" w:hAnsi="Palatino Linotype" w:cs="Palatino Linotype"/>
          <w:b/>
          <w:color w:val="222222"/>
          <w:sz w:val="24"/>
          <w:szCs w:val="24"/>
        </w:rPr>
        <w:t>New Business</w:t>
      </w:r>
    </w:p>
    <w:p w14:paraId="67822F72" w14:textId="6A18CB15" w:rsidR="00C90C1D" w:rsidRDefault="00C90C1D" w:rsidP="00535E66">
      <w:pPr>
        <w:widowControl w:val="0"/>
        <w:numPr>
          <w:ilvl w:val="0"/>
          <w:numId w:val="6"/>
        </w:numPr>
        <w:autoSpaceDE w:val="0"/>
        <w:autoSpaceDN w:val="0"/>
        <w:adjustRightInd w:val="0"/>
        <w:rPr>
          <w:rFonts w:ascii="Palatino" w:hAnsi="Palatino" w:cs="Arial"/>
          <w:b/>
          <w:color w:val="222222"/>
          <w:sz w:val="24"/>
          <w:szCs w:val="26"/>
        </w:rPr>
      </w:pPr>
      <w:r>
        <w:rPr>
          <w:rFonts w:ascii="Palatino" w:hAnsi="Palatino" w:cs="Arial"/>
          <w:b/>
          <w:color w:val="222222"/>
          <w:sz w:val="24"/>
          <w:szCs w:val="26"/>
        </w:rPr>
        <w:t>Budget for the Library</w:t>
      </w:r>
    </w:p>
    <w:p w14:paraId="7360F80C" w14:textId="64FD5AA7" w:rsidR="00C90C1D" w:rsidRPr="00C90C1D" w:rsidRDefault="00C90C1D" w:rsidP="00C90C1D">
      <w:pPr>
        <w:widowControl w:val="0"/>
        <w:autoSpaceDE w:val="0"/>
        <w:autoSpaceDN w:val="0"/>
        <w:adjustRightInd w:val="0"/>
        <w:rPr>
          <w:rFonts w:ascii="Palatino" w:hAnsi="Palatino" w:cs="Arial"/>
          <w:color w:val="222222"/>
          <w:sz w:val="24"/>
          <w:szCs w:val="26"/>
        </w:rPr>
      </w:pPr>
      <w:r>
        <w:rPr>
          <w:rFonts w:ascii="Palatino" w:hAnsi="Palatino" w:cs="Arial"/>
          <w:b/>
          <w:color w:val="222222"/>
          <w:sz w:val="24"/>
          <w:szCs w:val="26"/>
        </w:rPr>
        <w:tab/>
      </w:r>
      <w:r>
        <w:rPr>
          <w:rFonts w:ascii="Palatino" w:hAnsi="Palatino" w:cs="Arial"/>
          <w:color w:val="222222"/>
          <w:sz w:val="24"/>
          <w:szCs w:val="26"/>
        </w:rPr>
        <w:t xml:space="preserve">The Finance Committee has been discussing the budget for the Library, even in these </w:t>
      </w:r>
      <w:r>
        <w:rPr>
          <w:rFonts w:ascii="Palatino" w:hAnsi="Palatino" w:cs="Arial"/>
          <w:color w:val="222222"/>
          <w:sz w:val="24"/>
          <w:szCs w:val="26"/>
        </w:rPr>
        <w:tab/>
        <w:t xml:space="preserve">uncertain, Pandemic times.  The budget proposal went out, being basically unchanged from </w:t>
      </w:r>
      <w:r>
        <w:rPr>
          <w:rFonts w:ascii="Palatino" w:hAnsi="Palatino" w:cs="Arial"/>
          <w:color w:val="222222"/>
          <w:sz w:val="24"/>
          <w:szCs w:val="26"/>
        </w:rPr>
        <w:tab/>
        <w:t xml:space="preserve">recent years.  </w:t>
      </w:r>
      <w:r w:rsidR="00597F86">
        <w:rPr>
          <w:rFonts w:ascii="Palatino" w:hAnsi="Palatino" w:cs="Arial"/>
          <w:color w:val="222222"/>
          <w:sz w:val="24"/>
          <w:szCs w:val="26"/>
        </w:rPr>
        <w:t>Phil moved and Net seconded that we approve the budget as presented</w:t>
      </w:r>
      <w:r w:rsidR="009A30ED">
        <w:rPr>
          <w:rFonts w:ascii="Palatino" w:hAnsi="Palatino" w:cs="Arial"/>
          <w:color w:val="222222"/>
          <w:sz w:val="24"/>
          <w:szCs w:val="26"/>
        </w:rPr>
        <w:t>—</w:t>
      </w:r>
      <w:r w:rsidR="009A30ED">
        <w:rPr>
          <w:rFonts w:ascii="Palatino" w:hAnsi="Palatino" w:cs="Arial"/>
          <w:color w:val="222222"/>
          <w:sz w:val="24"/>
          <w:szCs w:val="26"/>
        </w:rPr>
        <w:tab/>
        <w:t>unamimous!  This was a pleasure to vote on.</w:t>
      </w:r>
    </w:p>
    <w:p w14:paraId="342EFECC" w14:textId="6D8A4612" w:rsidR="00535E66" w:rsidRPr="00903A81" w:rsidRDefault="00354F6C" w:rsidP="00535E66">
      <w:pPr>
        <w:widowControl w:val="0"/>
        <w:numPr>
          <w:ilvl w:val="0"/>
          <w:numId w:val="6"/>
        </w:numPr>
        <w:autoSpaceDE w:val="0"/>
        <w:autoSpaceDN w:val="0"/>
        <w:adjustRightInd w:val="0"/>
        <w:rPr>
          <w:rFonts w:ascii="Palatino" w:hAnsi="Palatino" w:cs="Arial"/>
          <w:b/>
          <w:color w:val="222222"/>
          <w:sz w:val="24"/>
          <w:szCs w:val="26"/>
        </w:rPr>
      </w:pPr>
      <w:r w:rsidRPr="00903A81">
        <w:rPr>
          <w:rFonts w:ascii="Palatino" w:hAnsi="Palatino" w:cs="Arial"/>
          <w:b/>
          <w:color w:val="222222"/>
          <w:sz w:val="24"/>
          <w:szCs w:val="26"/>
        </w:rPr>
        <w:t>Board Nominations</w:t>
      </w:r>
    </w:p>
    <w:p w14:paraId="6753D4A0" w14:textId="2EAD719B" w:rsidR="00535E66" w:rsidRDefault="00354F6C" w:rsidP="00535E66">
      <w:pPr>
        <w:widowControl w:val="0"/>
        <w:autoSpaceDE w:val="0"/>
        <w:autoSpaceDN w:val="0"/>
        <w:adjustRightInd w:val="0"/>
        <w:rPr>
          <w:rFonts w:ascii="Palatino" w:hAnsi="Palatino" w:cs="Arial"/>
          <w:color w:val="222222"/>
          <w:sz w:val="24"/>
          <w:szCs w:val="26"/>
        </w:rPr>
      </w:pPr>
      <w:r>
        <w:rPr>
          <w:rFonts w:ascii="Palatino" w:hAnsi="Palatino" w:cs="Arial"/>
          <w:b/>
          <w:color w:val="222222"/>
          <w:sz w:val="24"/>
          <w:szCs w:val="26"/>
        </w:rPr>
        <w:tab/>
      </w:r>
      <w:r>
        <w:rPr>
          <w:rFonts w:ascii="Palatino" w:hAnsi="Palatino" w:cs="Arial"/>
          <w:color w:val="222222"/>
          <w:sz w:val="24"/>
          <w:szCs w:val="26"/>
        </w:rPr>
        <w:t xml:space="preserve">Hank has agreed to chair a nominating committee.  And to remind us-- voting will now </w:t>
      </w:r>
      <w:r>
        <w:rPr>
          <w:rFonts w:ascii="Palatino" w:hAnsi="Palatino" w:cs="Arial"/>
          <w:color w:val="222222"/>
          <w:sz w:val="24"/>
          <w:szCs w:val="26"/>
        </w:rPr>
        <w:tab/>
      </w:r>
      <w:r>
        <w:rPr>
          <w:rFonts w:ascii="Palatino" w:hAnsi="Palatino" w:cs="Arial"/>
          <w:color w:val="222222"/>
          <w:sz w:val="24"/>
          <w:szCs w:val="26"/>
        </w:rPr>
        <w:tab/>
      </w:r>
      <w:r>
        <w:rPr>
          <w:rFonts w:ascii="Palatino" w:hAnsi="Palatino" w:cs="Arial"/>
          <w:color w:val="222222"/>
          <w:sz w:val="24"/>
          <w:szCs w:val="26"/>
        </w:rPr>
        <w:tab/>
        <w:t>be done online.</w:t>
      </w:r>
      <w:r w:rsidR="00C74AFD">
        <w:rPr>
          <w:rFonts w:ascii="Palatino" w:hAnsi="Palatino" w:cs="Arial"/>
          <w:color w:val="222222"/>
          <w:sz w:val="24"/>
          <w:szCs w:val="26"/>
        </w:rPr>
        <w:t xml:space="preserve">  Jeff is working on the method and shared a potential ballot.  </w:t>
      </w:r>
      <w:r w:rsidR="00D905AA">
        <w:rPr>
          <w:rFonts w:ascii="Palatino" w:hAnsi="Palatino" w:cs="Arial"/>
          <w:color w:val="222222"/>
          <w:sz w:val="24"/>
          <w:szCs w:val="26"/>
        </w:rPr>
        <w:t xml:space="preserve">Linda will act as </w:t>
      </w:r>
      <w:r w:rsidR="00C74AFD">
        <w:rPr>
          <w:rFonts w:ascii="Palatino" w:hAnsi="Palatino" w:cs="Arial"/>
          <w:color w:val="222222"/>
          <w:sz w:val="24"/>
          <w:szCs w:val="26"/>
        </w:rPr>
        <w:tab/>
      </w:r>
      <w:r w:rsidR="00D905AA">
        <w:rPr>
          <w:rFonts w:ascii="Palatino" w:hAnsi="Palatino" w:cs="Arial"/>
          <w:color w:val="222222"/>
          <w:sz w:val="24"/>
          <w:szCs w:val="26"/>
        </w:rPr>
        <w:t xml:space="preserve">a </w:t>
      </w:r>
      <w:r w:rsidR="00C74AFD">
        <w:rPr>
          <w:rFonts w:ascii="Palatino" w:hAnsi="Palatino" w:cs="Arial"/>
          <w:color w:val="222222"/>
          <w:sz w:val="24"/>
          <w:szCs w:val="26"/>
        </w:rPr>
        <w:t xml:space="preserve">sort of auditor, since </w:t>
      </w:r>
      <w:r w:rsidR="00D905AA">
        <w:rPr>
          <w:rFonts w:ascii="Palatino" w:hAnsi="Palatino" w:cs="Arial"/>
          <w:color w:val="222222"/>
          <w:sz w:val="24"/>
          <w:szCs w:val="26"/>
        </w:rPr>
        <w:t>Jeff w</w:t>
      </w:r>
      <w:r w:rsidR="00C47E97">
        <w:rPr>
          <w:rFonts w:ascii="Palatino" w:hAnsi="Palatino" w:cs="Arial"/>
          <w:color w:val="222222"/>
          <w:sz w:val="24"/>
          <w:szCs w:val="26"/>
        </w:rPr>
        <w:t>ill officially be on the ballot.</w:t>
      </w:r>
      <w:r w:rsidR="00D306C4">
        <w:rPr>
          <w:rFonts w:ascii="Palatino" w:hAnsi="Palatino" w:cs="Arial"/>
          <w:color w:val="222222"/>
          <w:sz w:val="24"/>
          <w:szCs w:val="26"/>
        </w:rPr>
        <w:t xml:space="preserve">  </w:t>
      </w:r>
    </w:p>
    <w:p w14:paraId="522E1295" w14:textId="77777777" w:rsidR="00C74AFD" w:rsidRDefault="00F711DA" w:rsidP="00C74AFD">
      <w:pPr>
        <w:widowControl w:val="0"/>
        <w:autoSpaceDE w:val="0"/>
        <w:autoSpaceDN w:val="0"/>
        <w:adjustRightInd w:val="0"/>
        <w:rPr>
          <w:rFonts w:ascii="Palatino" w:hAnsi="Palatino" w:cs="Arial"/>
          <w:color w:val="222222"/>
          <w:sz w:val="24"/>
          <w:szCs w:val="26"/>
        </w:rPr>
      </w:pPr>
      <w:r>
        <w:rPr>
          <w:rFonts w:ascii="Palatino" w:hAnsi="Palatino" w:cs="Arial"/>
          <w:color w:val="222222"/>
          <w:sz w:val="24"/>
          <w:szCs w:val="26"/>
        </w:rPr>
        <w:tab/>
      </w:r>
      <w:r w:rsidR="0010488F">
        <w:rPr>
          <w:rFonts w:ascii="Palatino" w:hAnsi="Palatino" w:cs="Arial"/>
          <w:color w:val="222222"/>
          <w:sz w:val="24"/>
          <w:szCs w:val="26"/>
        </w:rPr>
        <w:t xml:space="preserve">We need a slate of nominees to forward to the membership via email. </w:t>
      </w:r>
    </w:p>
    <w:p w14:paraId="4A04AF1A" w14:textId="3323B197" w:rsidR="00535E66" w:rsidRPr="00C74AFD" w:rsidRDefault="00C74AFD" w:rsidP="00C74AFD">
      <w:pPr>
        <w:widowControl w:val="0"/>
        <w:autoSpaceDE w:val="0"/>
        <w:autoSpaceDN w:val="0"/>
        <w:adjustRightInd w:val="0"/>
        <w:rPr>
          <w:rFonts w:ascii="Palatino" w:hAnsi="Palatino" w:cs="Arial"/>
          <w:b/>
          <w:color w:val="222222"/>
          <w:sz w:val="24"/>
          <w:szCs w:val="26"/>
        </w:rPr>
      </w:pPr>
      <w:r>
        <w:rPr>
          <w:rFonts w:ascii="Palatino" w:hAnsi="Palatino" w:cs="Arial"/>
          <w:color w:val="222222"/>
          <w:sz w:val="24"/>
          <w:szCs w:val="26"/>
        </w:rPr>
        <w:tab/>
      </w:r>
      <w:r w:rsidRPr="00C74AFD">
        <w:rPr>
          <w:rFonts w:ascii="Palatino" w:hAnsi="Palatino" w:cs="Arial"/>
          <w:b/>
          <w:color w:val="222222"/>
          <w:sz w:val="24"/>
          <w:szCs w:val="26"/>
        </w:rPr>
        <w:t>C</w:t>
      </w:r>
      <w:r>
        <w:rPr>
          <w:rFonts w:ascii="Palatino" w:hAnsi="Palatino" w:cs="Arial"/>
          <w:color w:val="222222"/>
          <w:sz w:val="24"/>
          <w:szCs w:val="26"/>
        </w:rPr>
        <w:t xml:space="preserve">. </w:t>
      </w:r>
      <w:r w:rsidR="00535E66" w:rsidRPr="00C74AFD">
        <w:rPr>
          <w:rFonts w:ascii="Palatino" w:hAnsi="Palatino" w:cs="Arial"/>
          <w:b/>
          <w:color w:val="222222"/>
          <w:sz w:val="24"/>
          <w:szCs w:val="26"/>
        </w:rPr>
        <w:t>New Publicity Person</w:t>
      </w:r>
    </w:p>
    <w:p w14:paraId="6EAC699C" w14:textId="3FD2EA30" w:rsidR="00535E66" w:rsidRPr="00CD46F3" w:rsidRDefault="00535E66" w:rsidP="00535E66">
      <w:pPr>
        <w:widowControl w:val="0"/>
        <w:autoSpaceDE w:val="0"/>
        <w:autoSpaceDN w:val="0"/>
        <w:adjustRightInd w:val="0"/>
        <w:rPr>
          <w:rFonts w:ascii="Palatino" w:hAnsi="Palatino" w:cs="Arial"/>
          <w:color w:val="222222"/>
          <w:sz w:val="24"/>
          <w:szCs w:val="26"/>
        </w:rPr>
      </w:pPr>
      <w:r>
        <w:rPr>
          <w:rFonts w:ascii="Palatino" w:hAnsi="Palatino" w:cs="Arial"/>
          <w:b/>
          <w:color w:val="222222"/>
          <w:sz w:val="24"/>
          <w:szCs w:val="26"/>
        </w:rPr>
        <w:tab/>
      </w:r>
      <w:r w:rsidR="001D2295">
        <w:rPr>
          <w:rFonts w:ascii="Palatino" w:hAnsi="Palatino" w:cs="Arial"/>
          <w:color w:val="222222"/>
          <w:sz w:val="24"/>
          <w:szCs w:val="26"/>
        </w:rPr>
        <w:t>Linda Olse</w:t>
      </w:r>
      <w:r w:rsidR="00903A81">
        <w:rPr>
          <w:rFonts w:ascii="Palatino" w:hAnsi="Palatino" w:cs="Arial"/>
          <w:color w:val="222222"/>
          <w:sz w:val="24"/>
          <w:szCs w:val="26"/>
        </w:rPr>
        <w:t>n</w:t>
      </w:r>
      <w:r w:rsidR="00C74AFD">
        <w:rPr>
          <w:rFonts w:ascii="Palatino" w:hAnsi="Palatino" w:cs="Arial"/>
          <w:color w:val="222222"/>
          <w:sz w:val="24"/>
          <w:szCs w:val="26"/>
        </w:rPr>
        <w:t xml:space="preserve"> has expressed interest in this position.  </w:t>
      </w:r>
    </w:p>
    <w:p w14:paraId="0E00BCE2" w14:textId="14F28256" w:rsidR="00535E66" w:rsidRPr="005221D8" w:rsidRDefault="005221D8" w:rsidP="005770A0">
      <w:pPr>
        <w:widowControl w:val="0"/>
        <w:numPr>
          <w:ilvl w:val="0"/>
          <w:numId w:val="6"/>
        </w:numPr>
        <w:autoSpaceDE w:val="0"/>
        <w:autoSpaceDN w:val="0"/>
        <w:adjustRightInd w:val="0"/>
        <w:rPr>
          <w:rFonts w:ascii="Palatino" w:hAnsi="Palatino" w:cs="Arial"/>
          <w:b/>
          <w:color w:val="222222"/>
          <w:sz w:val="24"/>
          <w:szCs w:val="24"/>
        </w:rPr>
      </w:pPr>
      <w:r w:rsidRPr="005221D8">
        <w:rPr>
          <w:rFonts w:ascii="Palatino" w:hAnsi="Palatino" w:cs="Arial"/>
          <w:b/>
          <w:color w:val="222222"/>
          <w:sz w:val="24"/>
          <w:szCs w:val="24"/>
        </w:rPr>
        <w:t>ByLaws Change</w:t>
      </w:r>
    </w:p>
    <w:p w14:paraId="1E9E9E9B" w14:textId="50E00CA0" w:rsidR="000F394A" w:rsidRDefault="00EE7C47" w:rsidP="005221D8">
      <w:pPr>
        <w:rPr>
          <w:rFonts w:ascii="Palatino" w:hAnsi="Palatino" w:cs="Arial"/>
          <w:color w:val="222222"/>
          <w:sz w:val="24"/>
          <w:szCs w:val="24"/>
        </w:rPr>
      </w:pPr>
      <w:r w:rsidRPr="005221D8">
        <w:rPr>
          <w:rFonts w:ascii="Palatino" w:hAnsi="Palatino" w:cs="Arial"/>
          <w:b/>
          <w:color w:val="222222"/>
          <w:sz w:val="24"/>
          <w:szCs w:val="24"/>
        </w:rPr>
        <w:tab/>
      </w:r>
      <w:r w:rsidR="000F394A">
        <w:rPr>
          <w:rFonts w:ascii="Palatino" w:hAnsi="Palatino" w:cs="Arial"/>
          <w:color w:val="222222"/>
          <w:sz w:val="24"/>
          <w:szCs w:val="24"/>
        </w:rPr>
        <w:t>We voted to make the following change via email----</w:t>
      </w:r>
    </w:p>
    <w:p w14:paraId="3412D0C6" w14:textId="77777777" w:rsidR="000F394A" w:rsidRPr="000F394A" w:rsidRDefault="000F394A" w:rsidP="005221D8">
      <w:pPr>
        <w:rPr>
          <w:rFonts w:ascii="Palatino" w:hAnsi="Palatino" w:cs="Arial"/>
          <w:color w:val="222222"/>
          <w:sz w:val="24"/>
          <w:szCs w:val="24"/>
        </w:rPr>
      </w:pPr>
    </w:p>
    <w:p w14:paraId="1049D0EB" w14:textId="54CF6998" w:rsidR="005221D8" w:rsidRPr="005221D8" w:rsidRDefault="000F394A" w:rsidP="005221D8">
      <w:pPr>
        <w:rPr>
          <w:rFonts w:ascii="Palatino" w:hAnsi="Palatino" w:cs="Arial"/>
          <w:color w:val="222222"/>
          <w:sz w:val="24"/>
          <w:szCs w:val="24"/>
        </w:rPr>
      </w:pPr>
      <w:r>
        <w:rPr>
          <w:rFonts w:ascii="Palatino" w:hAnsi="Palatino" w:cs="Arial"/>
          <w:b/>
          <w:color w:val="222222"/>
          <w:sz w:val="24"/>
          <w:szCs w:val="24"/>
        </w:rPr>
        <w:tab/>
      </w:r>
      <w:r w:rsidR="005221D8" w:rsidRPr="005221D8">
        <w:rPr>
          <w:rFonts w:ascii="Palatino" w:hAnsi="Palatino" w:cs="Arial"/>
          <w:color w:val="222222"/>
          <w:sz w:val="24"/>
          <w:szCs w:val="24"/>
        </w:rPr>
        <w:t>Current Version:</w:t>
      </w:r>
    </w:p>
    <w:p w14:paraId="7AE083E9" w14:textId="249236D0" w:rsidR="005221D8" w:rsidRPr="005221D8" w:rsidRDefault="005221D8" w:rsidP="005221D8">
      <w:pPr>
        <w:rPr>
          <w:rFonts w:ascii="Palatino" w:hAnsi="Palatino" w:cs="Arial"/>
          <w:color w:val="222222"/>
          <w:sz w:val="24"/>
          <w:szCs w:val="24"/>
        </w:rPr>
      </w:pPr>
      <w:r>
        <w:rPr>
          <w:rFonts w:ascii="Palatino" w:hAnsi="Palatino" w:cs="Arial"/>
          <w:color w:val="222222"/>
          <w:sz w:val="24"/>
          <w:szCs w:val="24"/>
        </w:rPr>
        <w:tab/>
      </w:r>
      <w:r w:rsidRPr="005221D8">
        <w:rPr>
          <w:rFonts w:ascii="Palatino" w:hAnsi="Palatino" w:cs="Arial"/>
          <w:color w:val="222222"/>
          <w:sz w:val="24"/>
          <w:szCs w:val="24"/>
        </w:rPr>
        <w:t>Article VI Section 2</w:t>
      </w:r>
    </w:p>
    <w:p w14:paraId="123178DC" w14:textId="0B45982A" w:rsidR="005221D8" w:rsidRPr="005221D8" w:rsidRDefault="005221D8" w:rsidP="005221D8">
      <w:pPr>
        <w:rPr>
          <w:rFonts w:ascii="Palatino" w:hAnsi="Palatino" w:cs="Arial"/>
          <w:color w:val="222222"/>
          <w:sz w:val="24"/>
          <w:szCs w:val="24"/>
        </w:rPr>
      </w:pPr>
      <w:r>
        <w:rPr>
          <w:rFonts w:ascii="Palatino" w:hAnsi="Palatino" w:cs="Arial"/>
          <w:color w:val="222222"/>
          <w:sz w:val="24"/>
          <w:szCs w:val="24"/>
        </w:rPr>
        <w:tab/>
      </w:r>
      <w:r w:rsidRPr="005221D8">
        <w:rPr>
          <w:rFonts w:ascii="Palatino" w:hAnsi="Palatino" w:cs="Arial"/>
          <w:color w:val="222222"/>
          <w:sz w:val="24"/>
          <w:szCs w:val="24"/>
        </w:rPr>
        <w:t xml:space="preserve">Annual Meeting. All members must be notified of the time and location of the annual meeting, </w:t>
      </w:r>
      <w:r>
        <w:rPr>
          <w:rFonts w:ascii="Palatino" w:hAnsi="Palatino" w:cs="Arial"/>
          <w:color w:val="222222"/>
          <w:sz w:val="24"/>
          <w:szCs w:val="24"/>
        </w:rPr>
        <w:tab/>
      </w:r>
      <w:r w:rsidRPr="005221D8">
        <w:rPr>
          <w:rFonts w:ascii="Palatino" w:hAnsi="Palatino" w:cs="Arial"/>
          <w:color w:val="222222"/>
          <w:sz w:val="24"/>
          <w:szCs w:val="24"/>
        </w:rPr>
        <w:t xml:space="preserve">at least fourteen days prior to the meeting. The annual meeting is held during the month of </w:t>
      </w:r>
      <w:r>
        <w:rPr>
          <w:rFonts w:ascii="Palatino" w:hAnsi="Palatino" w:cs="Arial"/>
          <w:color w:val="222222"/>
          <w:sz w:val="24"/>
          <w:szCs w:val="24"/>
        </w:rPr>
        <w:tab/>
      </w:r>
      <w:r w:rsidRPr="005221D8">
        <w:rPr>
          <w:rFonts w:ascii="Palatino" w:hAnsi="Palatino" w:cs="Arial"/>
          <w:color w:val="222222"/>
          <w:sz w:val="24"/>
          <w:szCs w:val="24"/>
        </w:rPr>
        <w:t xml:space="preserve">May each calendar year for the election of the officers, presentation of financial reports, and </w:t>
      </w:r>
      <w:r>
        <w:rPr>
          <w:rFonts w:ascii="Palatino" w:hAnsi="Palatino" w:cs="Arial"/>
          <w:color w:val="222222"/>
          <w:sz w:val="24"/>
          <w:szCs w:val="24"/>
        </w:rPr>
        <w:tab/>
      </w:r>
      <w:r w:rsidRPr="005221D8">
        <w:rPr>
          <w:rFonts w:ascii="Palatino" w:hAnsi="Palatino" w:cs="Arial"/>
          <w:color w:val="222222"/>
          <w:sz w:val="24"/>
          <w:szCs w:val="24"/>
        </w:rPr>
        <w:t>other business that should come before the membership. (Amended December 14, 2017)</w:t>
      </w:r>
    </w:p>
    <w:p w14:paraId="0EF6431A" w14:textId="77777777" w:rsidR="005221D8" w:rsidRPr="005221D8" w:rsidRDefault="005221D8" w:rsidP="005221D8">
      <w:pPr>
        <w:rPr>
          <w:rFonts w:ascii="Palatino" w:hAnsi="Palatino" w:cs="Arial"/>
          <w:color w:val="222222"/>
          <w:sz w:val="24"/>
          <w:szCs w:val="24"/>
        </w:rPr>
      </w:pPr>
    </w:p>
    <w:p w14:paraId="1878F23F" w14:textId="5E35245F" w:rsidR="005221D8" w:rsidRPr="005221D8" w:rsidRDefault="005221D8" w:rsidP="005221D8">
      <w:pPr>
        <w:rPr>
          <w:rFonts w:ascii="Palatino" w:hAnsi="Palatino" w:cs="Arial"/>
          <w:color w:val="222222"/>
          <w:sz w:val="24"/>
          <w:szCs w:val="24"/>
        </w:rPr>
      </w:pPr>
      <w:r>
        <w:rPr>
          <w:rFonts w:ascii="Palatino" w:hAnsi="Palatino" w:cs="Arial"/>
          <w:color w:val="222222"/>
          <w:sz w:val="24"/>
          <w:szCs w:val="24"/>
        </w:rPr>
        <w:tab/>
      </w:r>
      <w:r w:rsidRPr="005221D8">
        <w:rPr>
          <w:rFonts w:ascii="Palatino" w:hAnsi="Palatino" w:cs="Arial"/>
          <w:color w:val="222222"/>
          <w:sz w:val="24"/>
          <w:szCs w:val="24"/>
        </w:rPr>
        <w:t>Amendment:</w:t>
      </w:r>
    </w:p>
    <w:p w14:paraId="72F21E65" w14:textId="68C197E2" w:rsidR="005221D8" w:rsidRPr="005221D8" w:rsidRDefault="005221D8" w:rsidP="005221D8">
      <w:pPr>
        <w:rPr>
          <w:rFonts w:ascii="Palatino" w:hAnsi="Palatino" w:cs="Arial"/>
          <w:color w:val="222222"/>
          <w:sz w:val="24"/>
          <w:szCs w:val="24"/>
        </w:rPr>
      </w:pPr>
      <w:r>
        <w:rPr>
          <w:rFonts w:ascii="Palatino" w:hAnsi="Palatino" w:cs="Arial"/>
          <w:color w:val="222222"/>
          <w:sz w:val="24"/>
          <w:szCs w:val="24"/>
        </w:rPr>
        <w:tab/>
      </w:r>
      <w:r w:rsidRPr="005221D8">
        <w:rPr>
          <w:rFonts w:ascii="Palatino" w:hAnsi="Palatino" w:cs="Arial"/>
          <w:color w:val="222222"/>
          <w:sz w:val="24"/>
          <w:szCs w:val="24"/>
        </w:rPr>
        <w:t>Article VI Section 2</w:t>
      </w:r>
    </w:p>
    <w:p w14:paraId="7A571E58" w14:textId="12A2B858" w:rsidR="00370FF0" w:rsidRPr="00C47E97" w:rsidRDefault="005221D8" w:rsidP="00C47E97">
      <w:pPr>
        <w:rPr>
          <w:rFonts w:ascii="Palatino" w:hAnsi="Palatino" w:cs="Arial"/>
          <w:color w:val="222222"/>
          <w:sz w:val="24"/>
          <w:szCs w:val="24"/>
        </w:rPr>
      </w:pPr>
      <w:r>
        <w:rPr>
          <w:rFonts w:ascii="Palatino" w:hAnsi="Palatino" w:cs="Arial"/>
          <w:color w:val="222222"/>
          <w:sz w:val="24"/>
          <w:szCs w:val="24"/>
        </w:rPr>
        <w:tab/>
      </w:r>
      <w:r w:rsidRPr="005221D8">
        <w:rPr>
          <w:rFonts w:ascii="Palatino" w:hAnsi="Palatino" w:cs="Arial"/>
          <w:color w:val="222222"/>
          <w:sz w:val="24"/>
          <w:szCs w:val="24"/>
        </w:rPr>
        <w:t xml:space="preserve">Annual Meeting. All members must be notified of the time and location of the annual meeting, </w:t>
      </w:r>
      <w:r>
        <w:rPr>
          <w:rFonts w:ascii="Palatino" w:hAnsi="Palatino" w:cs="Arial"/>
          <w:color w:val="222222"/>
          <w:sz w:val="24"/>
          <w:szCs w:val="24"/>
        </w:rPr>
        <w:tab/>
      </w:r>
      <w:r w:rsidRPr="005221D8">
        <w:rPr>
          <w:rFonts w:ascii="Palatino" w:hAnsi="Palatino" w:cs="Arial"/>
          <w:color w:val="222222"/>
          <w:sz w:val="24"/>
          <w:szCs w:val="24"/>
        </w:rPr>
        <w:t>at least fourteen days prior to the meeting. The annual meeting is held during the </w:t>
      </w:r>
      <w:r w:rsidRPr="005221D8">
        <w:rPr>
          <w:rFonts w:ascii="Palatino" w:hAnsi="Palatino" w:cs="Arial"/>
          <w:i/>
          <w:iCs/>
          <w:color w:val="222222"/>
          <w:sz w:val="24"/>
          <w:szCs w:val="24"/>
          <w:u w:val="single"/>
        </w:rPr>
        <w:t xml:space="preserve">last quarter of </w:t>
      </w:r>
      <w:r>
        <w:rPr>
          <w:rFonts w:ascii="Palatino" w:hAnsi="Palatino" w:cs="Arial"/>
          <w:i/>
          <w:iCs/>
          <w:color w:val="222222"/>
          <w:sz w:val="24"/>
          <w:szCs w:val="24"/>
          <w:u w:val="single"/>
        </w:rPr>
        <w:tab/>
      </w:r>
      <w:r w:rsidRPr="005221D8">
        <w:rPr>
          <w:rFonts w:ascii="Palatino" w:hAnsi="Palatino" w:cs="Arial"/>
          <w:i/>
          <w:iCs/>
          <w:color w:val="222222"/>
          <w:sz w:val="24"/>
          <w:szCs w:val="24"/>
          <w:u w:val="single"/>
        </w:rPr>
        <w:t>the fiscal year to announce election results of officers</w:t>
      </w:r>
      <w:r w:rsidRPr="005221D8">
        <w:rPr>
          <w:rFonts w:ascii="Palatino" w:hAnsi="Palatino" w:cs="Arial"/>
          <w:color w:val="222222"/>
          <w:sz w:val="24"/>
          <w:szCs w:val="24"/>
        </w:rPr>
        <w:t>, presentation of financial reports </w:t>
      </w:r>
      <w:r w:rsidRPr="005221D8">
        <w:rPr>
          <w:rFonts w:ascii="Palatino" w:hAnsi="Palatino" w:cs="Arial"/>
          <w:i/>
          <w:iCs/>
          <w:color w:val="222222"/>
          <w:sz w:val="24"/>
          <w:szCs w:val="24"/>
          <w:u w:val="single"/>
        </w:rPr>
        <w:t xml:space="preserve">and approval </w:t>
      </w:r>
      <w:r>
        <w:rPr>
          <w:rFonts w:ascii="Palatino" w:hAnsi="Palatino" w:cs="Arial"/>
          <w:i/>
          <w:iCs/>
          <w:color w:val="222222"/>
          <w:sz w:val="24"/>
          <w:szCs w:val="24"/>
          <w:u w:val="single"/>
        </w:rPr>
        <w:tab/>
      </w:r>
      <w:r w:rsidRPr="005221D8">
        <w:rPr>
          <w:rFonts w:ascii="Palatino" w:hAnsi="Palatino" w:cs="Arial"/>
          <w:i/>
          <w:iCs/>
          <w:color w:val="222222"/>
          <w:sz w:val="24"/>
          <w:szCs w:val="24"/>
          <w:u w:val="single"/>
        </w:rPr>
        <w:t>of the following fiscal year budget</w:t>
      </w:r>
      <w:r w:rsidRPr="005221D8">
        <w:rPr>
          <w:rFonts w:ascii="Palatino" w:hAnsi="Palatino" w:cs="Arial"/>
          <w:color w:val="222222"/>
          <w:sz w:val="24"/>
          <w:szCs w:val="24"/>
        </w:rPr>
        <w:t xml:space="preserve">, and other business that should come before the membership. </w:t>
      </w:r>
      <w:r>
        <w:rPr>
          <w:rFonts w:ascii="Palatino" w:hAnsi="Palatino" w:cs="Arial"/>
          <w:color w:val="222222"/>
          <w:sz w:val="24"/>
          <w:szCs w:val="24"/>
        </w:rPr>
        <w:tab/>
      </w:r>
      <w:r w:rsidRPr="005221D8">
        <w:rPr>
          <w:rFonts w:ascii="Palatino" w:hAnsi="Palatino" w:cs="Arial"/>
          <w:color w:val="222222"/>
          <w:sz w:val="24"/>
          <w:szCs w:val="24"/>
        </w:rPr>
        <w:t>(</w:t>
      </w:r>
      <w:r w:rsidRPr="005221D8">
        <w:rPr>
          <w:rFonts w:ascii="Palatino" w:hAnsi="Palatino" w:cs="Arial"/>
          <w:i/>
          <w:iCs/>
          <w:color w:val="222222"/>
          <w:sz w:val="24"/>
          <w:szCs w:val="24"/>
          <w:u w:val="single"/>
        </w:rPr>
        <w:t>Amended April 9, 2020</w:t>
      </w:r>
      <w:r w:rsidRPr="005221D8">
        <w:rPr>
          <w:rFonts w:ascii="Palatino" w:hAnsi="Palatino" w:cs="Arial"/>
          <w:color w:val="222222"/>
          <w:sz w:val="24"/>
          <w:szCs w:val="24"/>
        </w:rPr>
        <w:t>)</w:t>
      </w:r>
      <w:r w:rsidR="00903A81">
        <w:rPr>
          <w:rFonts w:ascii="Palatino" w:hAnsi="Palatino" w:cs="Arial"/>
          <w:color w:val="222222"/>
          <w:sz w:val="24"/>
          <w:szCs w:val="26"/>
        </w:rPr>
        <w:t>.</w:t>
      </w:r>
    </w:p>
    <w:p w14:paraId="62061413" w14:textId="6ECE78CB" w:rsidR="00BD471E" w:rsidRDefault="00903A81" w:rsidP="00903A81">
      <w:pPr>
        <w:pStyle w:val="ListParagraph"/>
        <w:widowControl w:val="0"/>
        <w:numPr>
          <w:ilvl w:val="0"/>
          <w:numId w:val="6"/>
        </w:numPr>
        <w:autoSpaceDE w:val="0"/>
        <w:autoSpaceDN w:val="0"/>
        <w:adjustRightInd w:val="0"/>
        <w:rPr>
          <w:rFonts w:ascii="Palatino" w:hAnsi="Palatino" w:cs="Arial"/>
          <w:b/>
          <w:color w:val="222222"/>
          <w:sz w:val="24"/>
          <w:szCs w:val="26"/>
        </w:rPr>
      </w:pPr>
      <w:r w:rsidRPr="00903A81">
        <w:rPr>
          <w:rFonts w:ascii="Palatino" w:hAnsi="Palatino" w:cs="Arial"/>
          <w:b/>
          <w:color w:val="222222"/>
          <w:sz w:val="24"/>
          <w:szCs w:val="26"/>
        </w:rPr>
        <w:t>Book Plates</w:t>
      </w:r>
    </w:p>
    <w:p w14:paraId="01FCE6F5" w14:textId="5630E4F5" w:rsidR="00BD471E" w:rsidRPr="00BD471E" w:rsidRDefault="00BD471E" w:rsidP="00BD471E">
      <w:pPr>
        <w:widowControl w:val="0"/>
        <w:autoSpaceDE w:val="0"/>
        <w:autoSpaceDN w:val="0"/>
        <w:adjustRightInd w:val="0"/>
        <w:rPr>
          <w:rFonts w:ascii="Palatino" w:hAnsi="Palatino" w:cs="Arial"/>
          <w:color w:val="222222"/>
          <w:sz w:val="24"/>
          <w:szCs w:val="26"/>
        </w:rPr>
      </w:pPr>
      <w:r>
        <w:rPr>
          <w:rFonts w:ascii="Palatino" w:hAnsi="Palatino" w:cs="Arial"/>
          <w:b/>
          <w:color w:val="222222"/>
          <w:sz w:val="24"/>
          <w:szCs w:val="26"/>
        </w:rPr>
        <w:tab/>
      </w:r>
      <w:r w:rsidR="0057580F" w:rsidRPr="0057580F">
        <w:rPr>
          <w:rFonts w:ascii="Palatino" w:hAnsi="Palatino" w:cs="Arial"/>
          <w:color w:val="222222"/>
          <w:sz w:val="24"/>
          <w:szCs w:val="26"/>
        </w:rPr>
        <w:t>Jeff held up samples of new bookplates</w:t>
      </w:r>
      <w:r w:rsidR="0057580F">
        <w:rPr>
          <w:rFonts w:ascii="Palatino" w:hAnsi="Palatino" w:cs="Arial"/>
          <w:b/>
          <w:color w:val="222222"/>
          <w:sz w:val="24"/>
          <w:szCs w:val="26"/>
        </w:rPr>
        <w:t xml:space="preserve">.  </w:t>
      </w:r>
      <w:r w:rsidR="0057580F" w:rsidRPr="0057580F">
        <w:rPr>
          <w:rFonts w:ascii="Palatino" w:hAnsi="Palatino" w:cs="Arial"/>
          <w:color w:val="222222"/>
          <w:sz w:val="24"/>
          <w:szCs w:val="26"/>
        </w:rPr>
        <w:t>It was pretty hard to see on the screen.</w:t>
      </w:r>
      <w:r w:rsidR="0057580F">
        <w:rPr>
          <w:rFonts w:ascii="Palatino" w:hAnsi="Palatino" w:cs="Arial"/>
          <w:color w:val="222222"/>
          <w:sz w:val="24"/>
          <w:szCs w:val="26"/>
        </w:rPr>
        <w:t xml:space="preserve">  He will scan </w:t>
      </w:r>
      <w:r w:rsidR="0057580F">
        <w:rPr>
          <w:rFonts w:ascii="Palatino" w:hAnsi="Palatino" w:cs="Arial"/>
          <w:color w:val="222222"/>
          <w:sz w:val="24"/>
          <w:szCs w:val="26"/>
        </w:rPr>
        <w:tab/>
        <w:t>them and send it out.</w:t>
      </w:r>
      <w:r w:rsidR="00EC7F95">
        <w:rPr>
          <w:rFonts w:ascii="Palatino" w:hAnsi="Palatino" w:cs="Arial"/>
          <w:color w:val="222222"/>
          <w:sz w:val="24"/>
          <w:szCs w:val="26"/>
        </w:rPr>
        <w:t xml:space="preserve">  We kind of liked the oval one.</w:t>
      </w:r>
    </w:p>
    <w:p w14:paraId="4BCD43A5" w14:textId="45501B83" w:rsidR="00903A81" w:rsidRDefault="00903A81" w:rsidP="00903A81">
      <w:pPr>
        <w:pStyle w:val="ListParagraph"/>
        <w:widowControl w:val="0"/>
        <w:numPr>
          <w:ilvl w:val="0"/>
          <w:numId w:val="6"/>
        </w:numPr>
        <w:autoSpaceDE w:val="0"/>
        <w:autoSpaceDN w:val="0"/>
        <w:adjustRightInd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New Magazine Guidelines</w:t>
      </w:r>
    </w:p>
    <w:p w14:paraId="742D20C3" w14:textId="06A72495" w:rsidR="00BD471E" w:rsidRPr="00BD471E" w:rsidRDefault="0057580F" w:rsidP="00BD471E">
      <w:pPr>
        <w:widowControl w:val="0"/>
        <w:autoSpaceDE w:val="0"/>
        <w:autoSpaceDN w:val="0"/>
        <w:adjustRightInd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r w:rsidR="0083665D">
        <w:rPr>
          <w:rFonts w:ascii="Palatino Linotype" w:eastAsia="Palatino Linotype" w:hAnsi="Palatino Linotype" w:cs="Palatino Linotype"/>
          <w:color w:val="222222"/>
          <w:sz w:val="24"/>
          <w:szCs w:val="24"/>
        </w:rPr>
        <w:t xml:space="preserve">Edith would like to have new guidelines on the website.  She wil discuss it and send the </w:t>
      </w:r>
      <w:r w:rsidR="0083665D">
        <w:rPr>
          <w:rFonts w:ascii="Palatino Linotype" w:eastAsia="Palatino Linotype" w:hAnsi="Palatino Linotype" w:cs="Palatino Linotype"/>
          <w:color w:val="222222"/>
          <w:sz w:val="24"/>
          <w:szCs w:val="24"/>
        </w:rPr>
        <w:tab/>
        <w:t>information to Linda.</w:t>
      </w:r>
    </w:p>
    <w:p w14:paraId="7CFC7086" w14:textId="0FF00D04" w:rsidR="00BD471E" w:rsidRPr="0083665D" w:rsidRDefault="00BD471E" w:rsidP="0083665D">
      <w:pPr>
        <w:pStyle w:val="ListParagraph"/>
        <w:widowControl w:val="0"/>
        <w:numPr>
          <w:ilvl w:val="0"/>
          <w:numId w:val="6"/>
        </w:numPr>
        <w:autoSpaceDE w:val="0"/>
        <w:autoSpaceDN w:val="0"/>
        <w:adjustRightInd w:val="0"/>
        <w:rPr>
          <w:rFonts w:ascii="Palatino Linotype" w:eastAsia="Palatino Linotype" w:hAnsi="Palatino Linotype" w:cs="Palatino Linotype"/>
          <w:b/>
          <w:color w:val="222222"/>
          <w:sz w:val="24"/>
          <w:szCs w:val="24"/>
        </w:rPr>
      </w:pPr>
      <w:r w:rsidRPr="0083665D">
        <w:rPr>
          <w:rFonts w:ascii="Palatino Linotype" w:eastAsia="Palatino Linotype" w:hAnsi="Palatino Linotype" w:cs="Palatino Linotype"/>
          <w:b/>
          <w:color w:val="222222"/>
          <w:sz w:val="24"/>
          <w:szCs w:val="24"/>
        </w:rPr>
        <w:t>Extending Membership</w:t>
      </w:r>
    </w:p>
    <w:p w14:paraId="23109430" w14:textId="1A34EFAE" w:rsidR="00BD471E" w:rsidRDefault="007C0E30" w:rsidP="00BD471E">
      <w:pPr>
        <w:widowControl w:val="0"/>
        <w:autoSpaceDE w:val="0"/>
        <w:autoSpaceDN w:val="0"/>
        <w:adjustRightInd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Jeff will keep </w:t>
      </w:r>
      <w:r w:rsidR="0083665D">
        <w:rPr>
          <w:rFonts w:ascii="Palatino Linotype" w:eastAsia="Palatino Linotype" w:hAnsi="Palatino Linotype" w:cs="Palatino Linotype"/>
          <w:color w:val="222222"/>
          <w:sz w:val="24"/>
          <w:szCs w:val="24"/>
        </w:rPr>
        <w:t xml:space="preserve">expired </w:t>
      </w:r>
      <w:r>
        <w:rPr>
          <w:rFonts w:ascii="Palatino Linotype" w:eastAsia="Palatino Linotype" w:hAnsi="Palatino Linotype" w:cs="Palatino Linotype"/>
          <w:color w:val="222222"/>
          <w:sz w:val="24"/>
          <w:szCs w:val="24"/>
        </w:rPr>
        <w:t xml:space="preserve">members </w:t>
      </w:r>
      <w:r w:rsidR="0083665D">
        <w:rPr>
          <w:rFonts w:ascii="Palatino Linotype" w:eastAsia="Palatino Linotype" w:hAnsi="Palatino Linotype" w:cs="Palatino Linotype"/>
          <w:color w:val="222222"/>
          <w:sz w:val="24"/>
          <w:szCs w:val="24"/>
        </w:rPr>
        <w:t xml:space="preserve">on the list for the postcards when we reopen, since people will </w:t>
      </w:r>
      <w:r w:rsidR="0083665D">
        <w:rPr>
          <w:rFonts w:ascii="Palatino Linotype" w:eastAsia="Palatino Linotype" w:hAnsi="Palatino Linotype" w:cs="Palatino Linotype"/>
          <w:color w:val="222222"/>
          <w:sz w:val="24"/>
          <w:szCs w:val="24"/>
        </w:rPr>
        <w:tab/>
        <w:t>have had no opportunity to renew at the April booksale.</w:t>
      </w:r>
      <w:r w:rsidR="00CF0AE7">
        <w:rPr>
          <w:rFonts w:ascii="Palatino Linotype" w:eastAsia="Palatino Linotype" w:hAnsi="Palatino Linotype" w:cs="Palatino Linotype"/>
          <w:color w:val="222222"/>
          <w:sz w:val="24"/>
          <w:szCs w:val="24"/>
        </w:rPr>
        <w:t xml:space="preserve">  We may</w:t>
      </w:r>
      <w:r w:rsidR="0083665D">
        <w:rPr>
          <w:rFonts w:ascii="Palatino Linotype" w:eastAsia="Palatino Linotype" w:hAnsi="Palatino Linotype" w:cs="Palatino Linotype"/>
          <w:color w:val="222222"/>
          <w:sz w:val="24"/>
          <w:szCs w:val="24"/>
        </w:rPr>
        <w:t xml:space="preserve"> also extend everyone’s </w:t>
      </w:r>
      <w:r w:rsidR="0083665D">
        <w:rPr>
          <w:rFonts w:ascii="Palatino Linotype" w:eastAsia="Palatino Linotype" w:hAnsi="Palatino Linotype" w:cs="Palatino Linotype"/>
          <w:color w:val="222222"/>
          <w:sz w:val="24"/>
          <w:szCs w:val="24"/>
        </w:rPr>
        <w:tab/>
        <w:t xml:space="preserve">membership for the duration of the lockdown, but will decide officially when we get a </w:t>
      </w:r>
      <w:r w:rsidR="0083665D">
        <w:rPr>
          <w:rFonts w:ascii="Palatino Linotype" w:eastAsia="Palatino Linotype" w:hAnsi="Palatino Linotype" w:cs="Palatino Linotype"/>
          <w:color w:val="222222"/>
          <w:sz w:val="24"/>
          <w:szCs w:val="24"/>
        </w:rPr>
        <w:tab/>
        <w:t>timeline.</w:t>
      </w:r>
    </w:p>
    <w:p w14:paraId="3A74C79E" w14:textId="77777777" w:rsidR="0083665D" w:rsidRPr="00BD471E" w:rsidRDefault="0083665D" w:rsidP="00BD471E">
      <w:pPr>
        <w:widowControl w:val="0"/>
        <w:autoSpaceDE w:val="0"/>
        <w:autoSpaceDN w:val="0"/>
        <w:adjustRightInd w:val="0"/>
        <w:rPr>
          <w:rFonts w:ascii="Palatino Linotype" w:eastAsia="Palatino Linotype" w:hAnsi="Palatino Linotype" w:cs="Palatino Linotype"/>
          <w:color w:val="222222"/>
          <w:sz w:val="24"/>
          <w:szCs w:val="24"/>
        </w:rPr>
      </w:pPr>
    </w:p>
    <w:p w14:paraId="55695F03" w14:textId="7E969EB0" w:rsidR="00A66D38" w:rsidRDefault="00287745">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V.  Action Items</w:t>
      </w:r>
    </w:p>
    <w:p w14:paraId="33AF3A79" w14:textId="7949E462" w:rsidR="00A5778D" w:rsidRDefault="00287745" w:rsidP="00E5595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The following were identified as Action Items for the next meeting:</w:t>
      </w:r>
    </w:p>
    <w:p w14:paraId="7EA158E6" w14:textId="11AD7D9D" w:rsidR="000F394A" w:rsidRDefault="000F394A" w:rsidP="00E5595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Nominations</w:t>
      </w:r>
      <w:r w:rsidR="0085358B">
        <w:rPr>
          <w:rFonts w:ascii="Palatino Linotype" w:eastAsia="Palatino Linotype" w:hAnsi="Palatino Linotype" w:cs="Palatino Linotype"/>
          <w:b/>
          <w:sz w:val="24"/>
          <w:szCs w:val="24"/>
        </w:rPr>
        <w:t>/Elections</w:t>
      </w:r>
    </w:p>
    <w:p w14:paraId="0EDC6DAA" w14:textId="3E983A29" w:rsidR="000F394A" w:rsidRDefault="00CA5EC2" w:rsidP="00E5595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Donor Wall</w:t>
      </w:r>
    </w:p>
    <w:p w14:paraId="4F8DDE11" w14:textId="108D2412" w:rsidR="0085358B" w:rsidRPr="00535E66" w:rsidRDefault="0085358B" w:rsidP="00E5595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Book Plates</w:t>
      </w:r>
    </w:p>
    <w:p w14:paraId="24215569" w14:textId="77777777" w:rsidR="0054393D" w:rsidRPr="00130C28" w:rsidRDefault="0054393D">
      <w:pPr>
        <w:ind w:left="720" w:right="1008"/>
        <w:rPr>
          <w:rFonts w:ascii="Palatino" w:eastAsia="Palatino" w:hAnsi="Palatino" w:cs="Palatino"/>
          <w:sz w:val="24"/>
          <w:szCs w:val="24"/>
        </w:rPr>
      </w:pPr>
    </w:p>
    <w:p w14:paraId="592C1390" w14:textId="47B8B6EB" w:rsidR="00A66D38" w:rsidRDefault="00E55955">
      <w:pPr>
        <w:ind w:left="720" w:right="1008"/>
        <w:rPr>
          <w:rFonts w:ascii="Palatino" w:eastAsia="Palatino" w:hAnsi="Palatino" w:cs="Palatino"/>
          <w:sz w:val="24"/>
          <w:szCs w:val="24"/>
        </w:rPr>
      </w:pPr>
      <w:r>
        <w:rPr>
          <w:rFonts w:ascii="Palatino" w:eastAsia="Palatino" w:hAnsi="Palatino" w:cs="Palatino"/>
          <w:b/>
          <w:sz w:val="24"/>
          <w:szCs w:val="24"/>
        </w:rPr>
        <w:t xml:space="preserve">The meeting adjourned at </w:t>
      </w:r>
      <w:r w:rsidR="0085358B">
        <w:rPr>
          <w:rFonts w:ascii="Palatino" w:eastAsia="Palatino" w:hAnsi="Palatino" w:cs="Palatino"/>
          <w:b/>
          <w:sz w:val="24"/>
          <w:szCs w:val="24"/>
        </w:rPr>
        <w:t>1:30</w:t>
      </w:r>
      <w:bookmarkStart w:id="0" w:name="_GoBack"/>
      <w:bookmarkEnd w:id="0"/>
      <w:r w:rsidR="00287745">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5AB21049"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46889">
        <w:rPr>
          <w:rFonts w:ascii="Palatino" w:eastAsia="Palatino" w:hAnsi="Palatino" w:cs="Palatino"/>
          <w:b/>
          <w:sz w:val="24"/>
          <w:szCs w:val="24"/>
        </w:rPr>
        <w:t xml:space="preserve"> </w:t>
      </w:r>
      <w:r w:rsidR="000F394A">
        <w:rPr>
          <w:rFonts w:ascii="Palatino" w:eastAsia="Palatino" w:hAnsi="Palatino" w:cs="Palatino"/>
          <w:b/>
          <w:sz w:val="24"/>
          <w:szCs w:val="24"/>
        </w:rPr>
        <w:t>June 4</w:t>
      </w:r>
      <w:r w:rsidR="00BC361C">
        <w:rPr>
          <w:rFonts w:ascii="Palatino" w:eastAsia="Palatino" w:hAnsi="Palatino" w:cs="Palatino"/>
          <w:b/>
          <w:sz w:val="24"/>
          <w:szCs w:val="24"/>
        </w:rPr>
        <w:t xml:space="preserve"> </w:t>
      </w:r>
      <w:r w:rsidR="00846889">
        <w:rPr>
          <w:rFonts w:ascii="Palatino" w:eastAsia="Palatino" w:hAnsi="Palatino" w:cs="Palatino"/>
          <w:b/>
          <w:sz w:val="24"/>
          <w:szCs w:val="24"/>
        </w:rPr>
        <w:t>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sidR="000F394A">
        <w:rPr>
          <w:rFonts w:ascii="Palatino" w:eastAsia="Palatino" w:hAnsi="Palatino" w:cs="Palatino"/>
          <w:b/>
          <w:sz w:val="24"/>
          <w:szCs w:val="24"/>
        </w:rPr>
        <w:t xml:space="preserve">  Wh</w:t>
      </w:r>
      <w:r w:rsidR="00181EAC">
        <w:rPr>
          <w:rFonts w:ascii="Palatino" w:eastAsia="Palatino" w:hAnsi="Palatino" w:cs="Palatino"/>
          <w:b/>
          <w:sz w:val="24"/>
          <w:szCs w:val="24"/>
        </w:rPr>
        <w:t>ether it will be an in person or a</w:t>
      </w:r>
      <w:r w:rsidR="000F394A">
        <w:rPr>
          <w:rFonts w:ascii="Palatino" w:eastAsia="Palatino" w:hAnsi="Palatino" w:cs="Palatino"/>
          <w:b/>
          <w:sz w:val="24"/>
          <w:szCs w:val="24"/>
        </w:rPr>
        <w:t xml:space="preserve"> Zoom meeting will be determined at a later date.</w:t>
      </w:r>
      <w:r w:rsidR="003F5C4F">
        <w:rPr>
          <w:rFonts w:ascii="Palatino" w:eastAsia="Palatino" w:hAnsi="Palatino" w:cs="Palatino"/>
          <w:b/>
          <w:sz w:val="24"/>
          <w:szCs w:val="24"/>
        </w:rPr>
        <w:t xml:space="preserve"> </w:t>
      </w:r>
      <w:r>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52DF502D"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r w:rsidR="003D4D1B">
        <w:rPr>
          <w:rFonts w:ascii="Palatino" w:eastAsia="Palatino" w:hAnsi="Palatino" w:cs="Palatino"/>
          <w:sz w:val="24"/>
          <w:szCs w:val="24"/>
        </w:rPr>
        <w:t>---with some confusion, being a newish Zoom user</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65C14368" w14:textId="77777777" w:rsidR="00D12A08" w:rsidRPr="00D12A08"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p>
    <w:p w14:paraId="4243E3D8" w14:textId="77777777" w:rsidR="00D12A08" w:rsidRPr="00D12A08" w:rsidRDefault="00D12A08" w:rsidP="00D12A08">
      <w:pPr>
        <w:jc w:val="center"/>
        <w:rPr>
          <w:rFonts w:ascii="Palatino Linotype" w:hAnsi="Palatino Linotype"/>
          <w:b/>
          <w:bCs/>
        </w:rPr>
      </w:pPr>
      <w:r w:rsidRPr="00D12A08">
        <w:rPr>
          <w:rFonts w:ascii="Palatino Linotype" w:hAnsi="Palatino Linotype"/>
          <w:b/>
          <w:bCs/>
        </w:rPr>
        <w:t>Library Staff     2019-2020</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85358B"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85358B"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85358B"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85358B"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27B9CEEF" w:rsidR="00D12A08" w:rsidRPr="00D12A08" w:rsidRDefault="00A63B5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6/13</w:t>
      </w:r>
      <w:r w:rsidR="00D12A08" w:rsidRPr="00D12A08">
        <w:rPr>
          <w:rFonts w:ascii="Palatino Linotype" w:hAnsi="Palatino Linotype" w:cs="Arial"/>
          <w:szCs w:val="26"/>
          <w:u w:val="single" w:color="2A58C2"/>
        </w:rPr>
        <w:t>/19</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CFF8FC7" w14:textId="6481A0C7" w:rsidR="00F26152" w:rsidRPr="00D12A08" w:rsidRDefault="00F26152">
      <w:pPr>
        <w:rPr>
          <w:rFonts w:ascii="Palatino" w:eastAsia="Palatino" w:hAnsi="Palatino" w:cs="Palatino"/>
          <w:b/>
          <w:sz w:val="24"/>
          <w:szCs w:val="24"/>
        </w:rPr>
      </w:pPr>
      <w:r w:rsidRPr="00D12A08">
        <w:rPr>
          <w:rFonts w:ascii="Palatino" w:eastAsia="Palatino" w:hAnsi="Palatino" w:cs="Palatino"/>
          <w:b/>
          <w:sz w:val="24"/>
          <w:szCs w:val="24"/>
        </w:rPr>
        <w:br w:type="page"/>
      </w:r>
    </w:p>
    <w:p w14:paraId="37AACB2F" w14:textId="77777777" w:rsidR="00057F43" w:rsidRPr="00D12A08" w:rsidRDefault="00057F43">
      <w:pPr>
        <w:widowControl w:val="0"/>
        <w:rPr>
          <w:rFonts w:ascii="Palatino" w:eastAsia="Palatino" w:hAnsi="Palatino" w:cs="Palatino"/>
          <w:b/>
          <w:sz w:val="24"/>
          <w:szCs w:val="24"/>
        </w:rPr>
      </w:pPr>
    </w:p>
    <w:p w14:paraId="7486E548" w14:textId="34218B0E" w:rsidR="00A66D38" w:rsidRPr="00D12A08" w:rsidRDefault="00A66D38">
      <w:pPr>
        <w:widowControl w:val="0"/>
        <w:rPr>
          <w:rFonts w:ascii="Palatino" w:eastAsia="Palatino" w:hAnsi="Palatino" w:cs="Palatino"/>
          <w:sz w:val="24"/>
          <w:szCs w:val="24"/>
        </w:rPr>
      </w:pPr>
    </w:p>
    <w:p w14:paraId="7616E268" w14:textId="77777777" w:rsidR="00A66D38" w:rsidRPr="00D12A08" w:rsidRDefault="00A66D38">
      <w:pPr>
        <w:widowControl w:val="0"/>
        <w:rPr>
          <w:rFonts w:ascii="Palatino" w:eastAsia="Palatino" w:hAnsi="Palatino" w:cs="Palatino"/>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17"/>
  </w:num>
  <w:num w:numId="5">
    <w:abstractNumId w:val="7"/>
  </w:num>
  <w:num w:numId="6">
    <w:abstractNumId w:val="4"/>
  </w:num>
  <w:num w:numId="7">
    <w:abstractNumId w:val="14"/>
  </w:num>
  <w:num w:numId="8">
    <w:abstractNumId w:val="13"/>
  </w:num>
  <w:num w:numId="9">
    <w:abstractNumId w:val="12"/>
  </w:num>
  <w:num w:numId="10">
    <w:abstractNumId w:val="3"/>
  </w:num>
  <w:num w:numId="11">
    <w:abstractNumId w:val="16"/>
  </w:num>
  <w:num w:numId="12">
    <w:abstractNumId w:val="2"/>
  </w:num>
  <w:num w:numId="13">
    <w:abstractNumId w:val="0"/>
  </w:num>
  <w:num w:numId="14">
    <w:abstractNumId w:val="15"/>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2845"/>
    <w:rsid w:val="00002AA6"/>
    <w:rsid w:val="000076CF"/>
    <w:rsid w:val="00007BAA"/>
    <w:rsid w:val="00011E61"/>
    <w:rsid w:val="00017C49"/>
    <w:rsid w:val="00021F88"/>
    <w:rsid w:val="00025662"/>
    <w:rsid w:val="000265A1"/>
    <w:rsid w:val="000276C0"/>
    <w:rsid w:val="0003387B"/>
    <w:rsid w:val="000338DB"/>
    <w:rsid w:val="00034B9C"/>
    <w:rsid w:val="000359EA"/>
    <w:rsid w:val="000376A6"/>
    <w:rsid w:val="000378E1"/>
    <w:rsid w:val="000459B2"/>
    <w:rsid w:val="0005070F"/>
    <w:rsid w:val="0005107F"/>
    <w:rsid w:val="000512BE"/>
    <w:rsid w:val="0005158A"/>
    <w:rsid w:val="00051737"/>
    <w:rsid w:val="00055C69"/>
    <w:rsid w:val="00056895"/>
    <w:rsid w:val="00057F43"/>
    <w:rsid w:val="00060351"/>
    <w:rsid w:val="00062990"/>
    <w:rsid w:val="000643BB"/>
    <w:rsid w:val="00064809"/>
    <w:rsid w:val="00065DD9"/>
    <w:rsid w:val="0007327C"/>
    <w:rsid w:val="0008712E"/>
    <w:rsid w:val="00092762"/>
    <w:rsid w:val="00092D38"/>
    <w:rsid w:val="000945B9"/>
    <w:rsid w:val="00095C72"/>
    <w:rsid w:val="00097A37"/>
    <w:rsid w:val="000A4C59"/>
    <w:rsid w:val="000A541F"/>
    <w:rsid w:val="000B5922"/>
    <w:rsid w:val="000C6AF9"/>
    <w:rsid w:val="000D3649"/>
    <w:rsid w:val="000D5567"/>
    <w:rsid w:val="000D78E2"/>
    <w:rsid w:val="000E2B6A"/>
    <w:rsid w:val="000E2FD9"/>
    <w:rsid w:val="000F27E7"/>
    <w:rsid w:val="000F394A"/>
    <w:rsid w:val="00100972"/>
    <w:rsid w:val="0010488F"/>
    <w:rsid w:val="001073DC"/>
    <w:rsid w:val="00111BC0"/>
    <w:rsid w:val="00113A79"/>
    <w:rsid w:val="00120FB6"/>
    <w:rsid w:val="0012119F"/>
    <w:rsid w:val="00121B71"/>
    <w:rsid w:val="001233A7"/>
    <w:rsid w:val="001251A2"/>
    <w:rsid w:val="00125ED9"/>
    <w:rsid w:val="00126217"/>
    <w:rsid w:val="00127B1B"/>
    <w:rsid w:val="00130C28"/>
    <w:rsid w:val="00134C42"/>
    <w:rsid w:val="001419A6"/>
    <w:rsid w:val="001443C6"/>
    <w:rsid w:val="00150C8C"/>
    <w:rsid w:val="0015266E"/>
    <w:rsid w:val="00152BFA"/>
    <w:rsid w:val="001531E9"/>
    <w:rsid w:val="0015543C"/>
    <w:rsid w:val="00155634"/>
    <w:rsid w:val="0015565A"/>
    <w:rsid w:val="00162C09"/>
    <w:rsid w:val="00164599"/>
    <w:rsid w:val="00166AFE"/>
    <w:rsid w:val="001675A5"/>
    <w:rsid w:val="00172B42"/>
    <w:rsid w:val="00172E9D"/>
    <w:rsid w:val="001762DB"/>
    <w:rsid w:val="00177459"/>
    <w:rsid w:val="00181EAC"/>
    <w:rsid w:val="00183333"/>
    <w:rsid w:val="00183991"/>
    <w:rsid w:val="00186D76"/>
    <w:rsid w:val="00191A1B"/>
    <w:rsid w:val="00195A48"/>
    <w:rsid w:val="001A20F1"/>
    <w:rsid w:val="001A26F6"/>
    <w:rsid w:val="001A2728"/>
    <w:rsid w:val="001A279A"/>
    <w:rsid w:val="001A4F0E"/>
    <w:rsid w:val="001A6350"/>
    <w:rsid w:val="001B0000"/>
    <w:rsid w:val="001B039E"/>
    <w:rsid w:val="001B1618"/>
    <w:rsid w:val="001B2506"/>
    <w:rsid w:val="001B2656"/>
    <w:rsid w:val="001B737C"/>
    <w:rsid w:val="001B7E6A"/>
    <w:rsid w:val="001B7EBC"/>
    <w:rsid w:val="001C1672"/>
    <w:rsid w:val="001C227B"/>
    <w:rsid w:val="001C28C3"/>
    <w:rsid w:val="001C2B15"/>
    <w:rsid w:val="001D06A0"/>
    <w:rsid w:val="001D2295"/>
    <w:rsid w:val="001D7358"/>
    <w:rsid w:val="001D79F9"/>
    <w:rsid w:val="001E1BDE"/>
    <w:rsid w:val="001F4F6E"/>
    <w:rsid w:val="001F5C1F"/>
    <w:rsid w:val="001F66F2"/>
    <w:rsid w:val="001F6C84"/>
    <w:rsid w:val="00201860"/>
    <w:rsid w:val="00203A5C"/>
    <w:rsid w:val="00204FB0"/>
    <w:rsid w:val="002120D7"/>
    <w:rsid w:val="00213926"/>
    <w:rsid w:val="00216727"/>
    <w:rsid w:val="00217206"/>
    <w:rsid w:val="00240199"/>
    <w:rsid w:val="00240240"/>
    <w:rsid w:val="00241F69"/>
    <w:rsid w:val="0024219D"/>
    <w:rsid w:val="0024358A"/>
    <w:rsid w:val="00247DF4"/>
    <w:rsid w:val="002542BE"/>
    <w:rsid w:val="00257CF8"/>
    <w:rsid w:val="00265397"/>
    <w:rsid w:val="00266CD6"/>
    <w:rsid w:val="00275526"/>
    <w:rsid w:val="002757BC"/>
    <w:rsid w:val="00281013"/>
    <w:rsid w:val="00284AA7"/>
    <w:rsid w:val="00285422"/>
    <w:rsid w:val="00285BFB"/>
    <w:rsid w:val="00286C10"/>
    <w:rsid w:val="00287745"/>
    <w:rsid w:val="002917F1"/>
    <w:rsid w:val="00291804"/>
    <w:rsid w:val="00291A56"/>
    <w:rsid w:val="00291AE1"/>
    <w:rsid w:val="00294900"/>
    <w:rsid w:val="002A34E6"/>
    <w:rsid w:val="002A3E0E"/>
    <w:rsid w:val="002B2B95"/>
    <w:rsid w:val="002B421F"/>
    <w:rsid w:val="002C3F9C"/>
    <w:rsid w:val="002C72D3"/>
    <w:rsid w:val="002C7CEA"/>
    <w:rsid w:val="002E07B8"/>
    <w:rsid w:val="002E2C98"/>
    <w:rsid w:val="002E4139"/>
    <w:rsid w:val="002E46A3"/>
    <w:rsid w:val="002F147B"/>
    <w:rsid w:val="002F4357"/>
    <w:rsid w:val="002F5ED9"/>
    <w:rsid w:val="0030297C"/>
    <w:rsid w:val="00313883"/>
    <w:rsid w:val="00315898"/>
    <w:rsid w:val="00316B96"/>
    <w:rsid w:val="0032157F"/>
    <w:rsid w:val="00321D82"/>
    <w:rsid w:val="00323EF2"/>
    <w:rsid w:val="0033181D"/>
    <w:rsid w:val="00332108"/>
    <w:rsid w:val="0033283B"/>
    <w:rsid w:val="00336EFC"/>
    <w:rsid w:val="0034264F"/>
    <w:rsid w:val="003443D6"/>
    <w:rsid w:val="00345889"/>
    <w:rsid w:val="0034733E"/>
    <w:rsid w:val="003500A1"/>
    <w:rsid w:val="00350D99"/>
    <w:rsid w:val="00353BAC"/>
    <w:rsid w:val="00354F6C"/>
    <w:rsid w:val="0035539A"/>
    <w:rsid w:val="003555BA"/>
    <w:rsid w:val="00357174"/>
    <w:rsid w:val="00361436"/>
    <w:rsid w:val="00366AF8"/>
    <w:rsid w:val="00370FF0"/>
    <w:rsid w:val="003734C6"/>
    <w:rsid w:val="00380CA2"/>
    <w:rsid w:val="003825B2"/>
    <w:rsid w:val="003837E4"/>
    <w:rsid w:val="00393B59"/>
    <w:rsid w:val="00394E14"/>
    <w:rsid w:val="00396868"/>
    <w:rsid w:val="00396CDB"/>
    <w:rsid w:val="003B238F"/>
    <w:rsid w:val="003B7171"/>
    <w:rsid w:val="003C036D"/>
    <w:rsid w:val="003C037A"/>
    <w:rsid w:val="003C040E"/>
    <w:rsid w:val="003C1E61"/>
    <w:rsid w:val="003C515E"/>
    <w:rsid w:val="003D4D1B"/>
    <w:rsid w:val="003E0610"/>
    <w:rsid w:val="003E51B0"/>
    <w:rsid w:val="003E73E2"/>
    <w:rsid w:val="003F2DC5"/>
    <w:rsid w:val="003F5C4F"/>
    <w:rsid w:val="003F7734"/>
    <w:rsid w:val="00400E95"/>
    <w:rsid w:val="00402F8D"/>
    <w:rsid w:val="00404D5C"/>
    <w:rsid w:val="00407459"/>
    <w:rsid w:val="00413F8B"/>
    <w:rsid w:val="00414F12"/>
    <w:rsid w:val="004163AB"/>
    <w:rsid w:val="004178D8"/>
    <w:rsid w:val="004249F9"/>
    <w:rsid w:val="00424AE4"/>
    <w:rsid w:val="0042680C"/>
    <w:rsid w:val="0043672D"/>
    <w:rsid w:val="0043728A"/>
    <w:rsid w:val="00437515"/>
    <w:rsid w:val="00437F5F"/>
    <w:rsid w:val="00440388"/>
    <w:rsid w:val="0045506C"/>
    <w:rsid w:val="0045568F"/>
    <w:rsid w:val="00463890"/>
    <w:rsid w:val="00463BAE"/>
    <w:rsid w:val="00465CA9"/>
    <w:rsid w:val="004677DB"/>
    <w:rsid w:val="00471D06"/>
    <w:rsid w:val="00475AFB"/>
    <w:rsid w:val="0048246E"/>
    <w:rsid w:val="00495B90"/>
    <w:rsid w:val="00497269"/>
    <w:rsid w:val="004A3E9F"/>
    <w:rsid w:val="004B2CF0"/>
    <w:rsid w:val="004B3E6A"/>
    <w:rsid w:val="004B5B68"/>
    <w:rsid w:val="004B68F7"/>
    <w:rsid w:val="004B6C91"/>
    <w:rsid w:val="004C24CF"/>
    <w:rsid w:val="004C2B63"/>
    <w:rsid w:val="004C2E43"/>
    <w:rsid w:val="004D0328"/>
    <w:rsid w:val="004D4DF2"/>
    <w:rsid w:val="004D5A64"/>
    <w:rsid w:val="004D7422"/>
    <w:rsid w:val="004E498F"/>
    <w:rsid w:val="004F3C21"/>
    <w:rsid w:val="004F63D3"/>
    <w:rsid w:val="005004E3"/>
    <w:rsid w:val="0050538B"/>
    <w:rsid w:val="00510A44"/>
    <w:rsid w:val="00511D13"/>
    <w:rsid w:val="005141D2"/>
    <w:rsid w:val="00516919"/>
    <w:rsid w:val="00517B3E"/>
    <w:rsid w:val="005221D8"/>
    <w:rsid w:val="00523CBC"/>
    <w:rsid w:val="00525EBE"/>
    <w:rsid w:val="00527423"/>
    <w:rsid w:val="005300B1"/>
    <w:rsid w:val="00534E54"/>
    <w:rsid w:val="005351F6"/>
    <w:rsid w:val="005354C1"/>
    <w:rsid w:val="00535E66"/>
    <w:rsid w:val="0054393D"/>
    <w:rsid w:val="00545D2C"/>
    <w:rsid w:val="005505D3"/>
    <w:rsid w:val="0055089A"/>
    <w:rsid w:val="00553345"/>
    <w:rsid w:val="00553371"/>
    <w:rsid w:val="0056143D"/>
    <w:rsid w:val="00563E3C"/>
    <w:rsid w:val="00571924"/>
    <w:rsid w:val="00571D77"/>
    <w:rsid w:val="00575429"/>
    <w:rsid w:val="0057580F"/>
    <w:rsid w:val="005764CB"/>
    <w:rsid w:val="005770A0"/>
    <w:rsid w:val="005807E6"/>
    <w:rsid w:val="00582701"/>
    <w:rsid w:val="005835DA"/>
    <w:rsid w:val="00583C09"/>
    <w:rsid w:val="00585CB9"/>
    <w:rsid w:val="00587282"/>
    <w:rsid w:val="005879B3"/>
    <w:rsid w:val="00597F86"/>
    <w:rsid w:val="005A006F"/>
    <w:rsid w:val="005A3BA3"/>
    <w:rsid w:val="005A422C"/>
    <w:rsid w:val="005A42C7"/>
    <w:rsid w:val="005A6C4F"/>
    <w:rsid w:val="005B54FF"/>
    <w:rsid w:val="005B6401"/>
    <w:rsid w:val="005B6F49"/>
    <w:rsid w:val="005C48C4"/>
    <w:rsid w:val="005C6208"/>
    <w:rsid w:val="005C6938"/>
    <w:rsid w:val="005D28F5"/>
    <w:rsid w:val="005D5B61"/>
    <w:rsid w:val="005D71E5"/>
    <w:rsid w:val="005D7C0E"/>
    <w:rsid w:val="005E030F"/>
    <w:rsid w:val="005E2B55"/>
    <w:rsid w:val="005E31F3"/>
    <w:rsid w:val="005E3558"/>
    <w:rsid w:val="005E5985"/>
    <w:rsid w:val="005F3DD1"/>
    <w:rsid w:val="00600A5F"/>
    <w:rsid w:val="00606E47"/>
    <w:rsid w:val="0061127A"/>
    <w:rsid w:val="00613C2F"/>
    <w:rsid w:val="00621FDC"/>
    <w:rsid w:val="00622E16"/>
    <w:rsid w:val="00626F18"/>
    <w:rsid w:val="00634B9B"/>
    <w:rsid w:val="006379F0"/>
    <w:rsid w:val="00640C36"/>
    <w:rsid w:val="006412EE"/>
    <w:rsid w:val="00643C19"/>
    <w:rsid w:val="00645B29"/>
    <w:rsid w:val="0065195F"/>
    <w:rsid w:val="006645D9"/>
    <w:rsid w:val="00672838"/>
    <w:rsid w:val="006754F0"/>
    <w:rsid w:val="00680786"/>
    <w:rsid w:val="00687CCA"/>
    <w:rsid w:val="006909A6"/>
    <w:rsid w:val="00690ABC"/>
    <w:rsid w:val="006911C5"/>
    <w:rsid w:val="00693E1C"/>
    <w:rsid w:val="006969C3"/>
    <w:rsid w:val="006A03FE"/>
    <w:rsid w:val="006A2A32"/>
    <w:rsid w:val="006A316B"/>
    <w:rsid w:val="006A4971"/>
    <w:rsid w:val="006B0635"/>
    <w:rsid w:val="006B5942"/>
    <w:rsid w:val="006B747E"/>
    <w:rsid w:val="006C2688"/>
    <w:rsid w:val="006C2DCF"/>
    <w:rsid w:val="006C380E"/>
    <w:rsid w:val="006C7644"/>
    <w:rsid w:val="006D07DC"/>
    <w:rsid w:val="006D4DA8"/>
    <w:rsid w:val="006D51E1"/>
    <w:rsid w:val="006D5A16"/>
    <w:rsid w:val="006E3DBF"/>
    <w:rsid w:val="006E55B3"/>
    <w:rsid w:val="006E5CE4"/>
    <w:rsid w:val="006E602D"/>
    <w:rsid w:val="006E66C1"/>
    <w:rsid w:val="006F55EC"/>
    <w:rsid w:val="006F728C"/>
    <w:rsid w:val="00703AE0"/>
    <w:rsid w:val="00706B90"/>
    <w:rsid w:val="00707886"/>
    <w:rsid w:val="0071328F"/>
    <w:rsid w:val="00713A79"/>
    <w:rsid w:val="00714BD0"/>
    <w:rsid w:val="00715273"/>
    <w:rsid w:val="00715895"/>
    <w:rsid w:val="007162B1"/>
    <w:rsid w:val="00720CC0"/>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70B1D"/>
    <w:rsid w:val="0077169A"/>
    <w:rsid w:val="00771E86"/>
    <w:rsid w:val="00780FAE"/>
    <w:rsid w:val="00781835"/>
    <w:rsid w:val="0078408F"/>
    <w:rsid w:val="00786CE0"/>
    <w:rsid w:val="007872B6"/>
    <w:rsid w:val="007875F2"/>
    <w:rsid w:val="0079185E"/>
    <w:rsid w:val="00791AC9"/>
    <w:rsid w:val="00792181"/>
    <w:rsid w:val="00793B20"/>
    <w:rsid w:val="007A23C8"/>
    <w:rsid w:val="007A390C"/>
    <w:rsid w:val="007A3CF0"/>
    <w:rsid w:val="007A5478"/>
    <w:rsid w:val="007C05CB"/>
    <w:rsid w:val="007C0C38"/>
    <w:rsid w:val="007C0E30"/>
    <w:rsid w:val="007D05D9"/>
    <w:rsid w:val="007E1A94"/>
    <w:rsid w:val="007E38D2"/>
    <w:rsid w:val="007E52CE"/>
    <w:rsid w:val="007F0F41"/>
    <w:rsid w:val="007F35B8"/>
    <w:rsid w:val="007F5B01"/>
    <w:rsid w:val="007F5C82"/>
    <w:rsid w:val="007F662C"/>
    <w:rsid w:val="0080020F"/>
    <w:rsid w:val="0080041C"/>
    <w:rsid w:val="00802A02"/>
    <w:rsid w:val="008045F4"/>
    <w:rsid w:val="008063A7"/>
    <w:rsid w:val="00810CEC"/>
    <w:rsid w:val="00812F23"/>
    <w:rsid w:val="00815A12"/>
    <w:rsid w:val="00817471"/>
    <w:rsid w:val="00823903"/>
    <w:rsid w:val="00823D2B"/>
    <w:rsid w:val="008243E0"/>
    <w:rsid w:val="00832778"/>
    <w:rsid w:val="00835109"/>
    <w:rsid w:val="00835D3D"/>
    <w:rsid w:val="0083665D"/>
    <w:rsid w:val="008424BA"/>
    <w:rsid w:val="008425D9"/>
    <w:rsid w:val="008438FB"/>
    <w:rsid w:val="008452ED"/>
    <w:rsid w:val="008467A4"/>
    <w:rsid w:val="00846889"/>
    <w:rsid w:val="0084787C"/>
    <w:rsid w:val="00852C43"/>
    <w:rsid w:val="0085358B"/>
    <w:rsid w:val="00854FE6"/>
    <w:rsid w:val="0086674A"/>
    <w:rsid w:val="00867C9F"/>
    <w:rsid w:val="008710A2"/>
    <w:rsid w:val="008754A0"/>
    <w:rsid w:val="00882694"/>
    <w:rsid w:val="00886202"/>
    <w:rsid w:val="00887CD5"/>
    <w:rsid w:val="00890D0F"/>
    <w:rsid w:val="00894501"/>
    <w:rsid w:val="00896610"/>
    <w:rsid w:val="00896A66"/>
    <w:rsid w:val="008975B8"/>
    <w:rsid w:val="008B0855"/>
    <w:rsid w:val="008B1556"/>
    <w:rsid w:val="008B31BB"/>
    <w:rsid w:val="008B6994"/>
    <w:rsid w:val="008B7B14"/>
    <w:rsid w:val="008C06C6"/>
    <w:rsid w:val="008C2945"/>
    <w:rsid w:val="008C3DFB"/>
    <w:rsid w:val="008C4888"/>
    <w:rsid w:val="008D1B58"/>
    <w:rsid w:val="008D30AD"/>
    <w:rsid w:val="008D579E"/>
    <w:rsid w:val="008E3DE5"/>
    <w:rsid w:val="008F702F"/>
    <w:rsid w:val="00903A81"/>
    <w:rsid w:val="00903DFF"/>
    <w:rsid w:val="0091371A"/>
    <w:rsid w:val="009175FC"/>
    <w:rsid w:val="00926193"/>
    <w:rsid w:val="00926368"/>
    <w:rsid w:val="0093110E"/>
    <w:rsid w:val="00931EC1"/>
    <w:rsid w:val="00933B1F"/>
    <w:rsid w:val="0093513F"/>
    <w:rsid w:val="009370C9"/>
    <w:rsid w:val="00945187"/>
    <w:rsid w:val="009534AD"/>
    <w:rsid w:val="00955ECE"/>
    <w:rsid w:val="00962ECB"/>
    <w:rsid w:val="009644B0"/>
    <w:rsid w:val="00965685"/>
    <w:rsid w:val="00965FA4"/>
    <w:rsid w:val="00966361"/>
    <w:rsid w:val="009723C8"/>
    <w:rsid w:val="00972818"/>
    <w:rsid w:val="00973B00"/>
    <w:rsid w:val="009741F8"/>
    <w:rsid w:val="0097465D"/>
    <w:rsid w:val="0098651E"/>
    <w:rsid w:val="00991402"/>
    <w:rsid w:val="00995879"/>
    <w:rsid w:val="00997AA6"/>
    <w:rsid w:val="009A153D"/>
    <w:rsid w:val="009A2CFA"/>
    <w:rsid w:val="009A30ED"/>
    <w:rsid w:val="009B0808"/>
    <w:rsid w:val="009B2D2C"/>
    <w:rsid w:val="009B564A"/>
    <w:rsid w:val="009B6E55"/>
    <w:rsid w:val="009C1741"/>
    <w:rsid w:val="009C6E1C"/>
    <w:rsid w:val="009C79B0"/>
    <w:rsid w:val="009D20B9"/>
    <w:rsid w:val="009D4159"/>
    <w:rsid w:val="009D63E8"/>
    <w:rsid w:val="009E3C6D"/>
    <w:rsid w:val="009F4E57"/>
    <w:rsid w:val="009F5DD5"/>
    <w:rsid w:val="00A00021"/>
    <w:rsid w:val="00A00B18"/>
    <w:rsid w:val="00A02AF8"/>
    <w:rsid w:val="00A03935"/>
    <w:rsid w:val="00A07321"/>
    <w:rsid w:val="00A12F39"/>
    <w:rsid w:val="00A17DE4"/>
    <w:rsid w:val="00A21262"/>
    <w:rsid w:val="00A22A5E"/>
    <w:rsid w:val="00A22A98"/>
    <w:rsid w:val="00A23F01"/>
    <w:rsid w:val="00A31F07"/>
    <w:rsid w:val="00A327CF"/>
    <w:rsid w:val="00A334F4"/>
    <w:rsid w:val="00A34934"/>
    <w:rsid w:val="00A41DA6"/>
    <w:rsid w:val="00A47EDD"/>
    <w:rsid w:val="00A529C1"/>
    <w:rsid w:val="00A54EE1"/>
    <w:rsid w:val="00A552DF"/>
    <w:rsid w:val="00A5778D"/>
    <w:rsid w:val="00A60F4E"/>
    <w:rsid w:val="00A63B56"/>
    <w:rsid w:val="00A64732"/>
    <w:rsid w:val="00A66D38"/>
    <w:rsid w:val="00A67DDD"/>
    <w:rsid w:val="00A70899"/>
    <w:rsid w:val="00A733DA"/>
    <w:rsid w:val="00A73EB2"/>
    <w:rsid w:val="00A813C9"/>
    <w:rsid w:val="00A93153"/>
    <w:rsid w:val="00A94C13"/>
    <w:rsid w:val="00A96000"/>
    <w:rsid w:val="00A96CAB"/>
    <w:rsid w:val="00AC2AF0"/>
    <w:rsid w:val="00AC2F00"/>
    <w:rsid w:val="00AC3DF8"/>
    <w:rsid w:val="00AC4D1F"/>
    <w:rsid w:val="00AD2ED4"/>
    <w:rsid w:val="00AD36AE"/>
    <w:rsid w:val="00AD776B"/>
    <w:rsid w:val="00AE4F86"/>
    <w:rsid w:val="00AE6993"/>
    <w:rsid w:val="00AF263A"/>
    <w:rsid w:val="00B03EE9"/>
    <w:rsid w:val="00B05ADA"/>
    <w:rsid w:val="00B10581"/>
    <w:rsid w:val="00B1185A"/>
    <w:rsid w:val="00B11BA9"/>
    <w:rsid w:val="00B14C80"/>
    <w:rsid w:val="00B20C27"/>
    <w:rsid w:val="00B23467"/>
    <w:rsid w:val="00B24DA3"/>
    <w:rsid w:val="00B267A0"/>
    <w:rsid w:val="00B27BFD"/>
    <w:rsid w:val="00B339D0"/>
    <w:rsid w:val="00B36C82"/>
    <w:rsid w:val="00B36DB7"/>
    <w:rsid w:val="00B4036B"/>
    <w:rsid w:val="00B406AD"/>
    <w:rsid w:val="00B454EF"/>
    <w:rsid w:val="00B525E1"/>
    <w:rsid w:val="00B534BE"/>
    <w:rsid w:val="00B55556"/>
    <w:rsid w:val="00B55D59"/>
    <w:rsid w:val="00B56406"/>
    <w:rsid w:val="00B56933"/>
    <w:rsid w:val="00B60880"/>
    <w:rsid w:val="00B6213D"/>
    <w:rsid w:val="00B62628"/>
    <w:rsid w:val="00B63ABD"/>
    <w:rsid w:val="00B665FD"/>
    <w:rsid w:val="00B674F7"/>
    <w:rsid w:val="00B67652"/>
    <w:rsid w:val="00B7097D"/>
    <w:rsid w:val="00B7651F"/>
    <w:rsid w:val="00B7773A"/>
    <w:rsid w:val="00B8400F"/>
    <w:rsid w:val="00B90607"/>
    <w:rsid w:val="00B92131"/>
    <w:rsid w:val="00B94443"/>
    <w:rsid w:val="00B95AEB"/>
    <w:rsid w:val="00BA0CD5"/>
    <w:rsid w:val="00BA29B9"/>
    <w:rsid w:val="00BA2FAD"/>
    <w:rsid w:val="00BA3363"/>
    <w:rsid w:val="00BA467B"/>
    <w:rsid w:val="00BB1032"/>
    <w:rsid w:val="00BB36FB"/>
    <w:rsid w:val="00BB45A4"/>
    <w:rsid w:val="00BB4B3F"/>
    <w:rsid w:val="00BB6654"/>
    <w:rsid w:val="00BB6948"/>
    <w:rsid w:val="00BB6E95"/>
    <w:rsid w:val="00BB7FE7"/>
    <w:rsid w:val="00BC28E7"/>
    <w:rsid w:val="00BC361C"/>
    <w:rsid w:val="00BC453B"/>
    <w:rsid w:val="00BC6366"/>
    <w:rsid w:val="00BD0036"/>
    <w:rsid w:val="00BD0562"/>
    <w:rsid w:val="00BD16D1"/>
    <w:rsid w:val="00BD471E"/>
    <w:rsid w:val="00BD65DA"/>
    <w:rsid w:val="00BE0126"/>
    <w:rsid w:val="00BE03BD"/>
    <w:rsid w:val="00BE53A2"/>
    <w:rsid w:val="00BE5E99"/>
    <w:rsid w:val="00BF5D6B"/>
    <w:rsid w:val="00C0039C"/>
    <w:rsid w:val="00C0173E"/>
    <w:rsid w:val="00C14776"/>
    <w:rsid w:val="00C15710"/>
    <w:rsid w:val="00C16BCE"/>
    <w:rsid w:val="00C2039C"/>
    <w:rsid w:val="00C2300C"/>
    <w:rsid w:val="00C239BC"/>
    <w:rsid w:val="00C24114"/>
    <w:rsid w:val="00C262BD"/>
    <w:rsid w:val="00C30E6E"/>
    <w:rsid w:val="00C31D09"/>
    <w:rsid w:val="00C324B8"/>
    <w:rsid w:val="00C333DF"/>
    <w:rsid w:val="00C3714A"/>
    <w:rsid w:val="00C425CE"/>
    <w:rsid w:val="00C43B98"/>
    <w:rsid w:val="00C4778B"/>
    <w:rsid w:val="00C47E97"/>
    <w:rsid w:val="00C50FBA"/>
    <w:rsid w:val="00C51A03"/>
    <w:rsid w:val="00C54EC8"/>
    <w:rsid w:val="00C653E6"/>
    <w:rsid w:val="00C6702D"/>
    <w:rsid w:val="00C71497"/>
    <w:rsid w:val="00C73EC3"/>
    <w:rsid w:val="00C74AFD"/>
    <w:rsid w:val="00C7649F"/>
    <w:rsid w:val="00C776A2"/>
    <w:rsid w:val="00C80E05"/>
    <w:rsid w:val="00C80F25"/>
    <w:rsid w:val="00C84624"/>
    <w:rsid w:val="00C90C1D"/>
    <w:rsid w:val="00C92AC2"/>
    <w:rsid w:val="00C93C4A"/>
    <w:rsid w:val="00CA0D30"/>
    <w:rsid w:val="00CA27BF"/>
    <w:rsid w:val="00CA2FE8"/>
    <w:rsid w:val="00CA4BF1"/>
    <w:rsid w:val="00CA5EC2"/>
    <w:rsid w:val="00CA74C5"/>
    <w:rsid w:val="00CC0045"/>
    <w:rsid w:val="00CC4858"/>
    <w:rsid w:val="00CD019B"/>
    <w:rsid w:val="00CD2856"/>
    <w:rsid w:val="00CD2AFE"/>
    <w:rsid w:val="00CD46F3"/>
    <w:rsid w:val="00CD68D7"/>
    <w:rsid w:val="00CE1F3C"/>
    <w:rsid w:val="00CE42EB"/>
    <w:rsid w:val="00CE46C7"/>
    <w:rsid w:val="00CE4957"/>
    <w:rsid w:val="00CE68BE"/>
    <w:rsid w:val="00CE6E67"/>
    <w:rsid w:val="00CE710D"/>
    <w:rsid w:val="00CE74D4"/>
    <w:rsid w:val="00CF0AE7"/>
    <w:rsid w:val="00CF2C38"/>
    <w:rsid w:val="00CF48CC"/>
    <w:rsid w:val="00D0464B"/>
    <w:rsid w:val="00D06797"/>
    <w:rsid w:val="00D12A08"/>
    <w:rsid w:val="00D12EEF"/>
    <w:rsid w:val="00D13CB2"/>
    <w:rsid w:val="00D306C4"/>
    <w:rsid w:val="00D357C0"/>
    <w:rsid w:val="00D35D37"/>
    <w:rsid w:val="00D36097"/>
    <w:rsid w:val="00D37232"/>
    <w:rsid w:val="00D417C3"/>
    <w:rsid w:val="00D42E19"/>
    <w:rsid w:val="00D46430"/>
    <w:rsid w:val="00D46A7C"/>
    <w:rsid w:val="00D520D6"/>
    <w:rsid w:val="00D55381"/>
    <w:rsid w:val="00D645B8"/>
    <w:rsid w:val="00D64F17"/>
    <w:rsid w:val="00D66EE4"/>
    <w:rsid w:val="00D670FA"/>
    <w:rsid w:val="00D70D70"/>
    <w:rsid w:val="00D70F1C"/>
    <w:rsid w:val="00D824BA"/>
    <w:rsid w:val="00D84C2D"/>
    <w:rsid w:val="00D905AA"/>
    <w:rsid w:val="00D90F23"/>
    <w:rsid w:val="00D91D5F"/>
    <w:rsid w:val="00D93731"/>
    <w:rsid w:val="00D954C6"/>
    <w:rsid w:val="00D966E4"/>
    <w:rsid w:val="00DA3FC7"/>
    <w:rsid w:val="00DA7192"/>
    <w:rsid w:val="00DB1D33"/>
    <w:rsid w:val="00DC2AE1"/>
    <w:rsid w:val="00DC2FE0"/>
    <w:rsid w:val="00DC3ACA"/>
    <w:rsid w:val="00DD0869"/>
    <w:rsid w:val="00DE3535"/>
    <w:rsid w:val="00DF1D75"/>
    <w:rsid w:val="00DF2C3C"/>
    <w:rsid w:val="00DF3E15"/>
    <w:rsid w:val="00E00D00"/>
    <w:rsid w:val="00E039DB"/>
    <w:rsid w:val="00E05511"/>
    <w:rsid w:val="00E07A86"/>
    <w:rsid w:val="00E16EA0"/>
    <w:rsid w:val="00E23F53"/>
    <w:rsid w:val="00E26721"/>
    <w:rsid w:val="00E300E3"/>
    <w:rsid w:val="00E30B06"/>
    <w:rsid w:val="00E35C9D"/>
    <w:rsid w:val="00E41282"/>
    <w:rsid w:val="00E41618"/>
    <w:rsid w:val="00E44AF2"/>
    <w:rsid w:val="00E45D2B"/>
    <w:rsid w:val="00E55955"/>
    <w:rsid w:val="00E55DFF"/>
    <w:rsid w:val="00E563C4"/>
    <w:rsid w:val="00E60BB1"/>
    <w:rsid w:val="00E671AD"/>
    <w:rsid w:val="00E87D63"/>
    <w:rsid w:val="00E95F39"/>
    <w:rsid w:val="00EA4A3E"/>
    <w:rsid w:val="00EB0C4F"/>
    <w:rsid w:val="00EB1183"/>
    <w:rsid w:val="00EB27A1"/>
    <w:rsid w:val="00EC0CD9"/>
    <w:rsid w:val="00EC4278"/>
    <w:rsid w:val="00EC7F95"/>
    <w:rsid w:val="00ED1262"/>
    <w:rsid w:val="00ED6FA5"/>
    <w:rsid w:val="00EE0427"/>
    <w:rsid w:val="00EE0C6E"/>
    <w:rsid w:val="00EE15A8"/>
    <w:rsid w:val="00EE23F1"/>
    <w:rsid w:val="00EE554F"/>
    <w:rsid w:val="00EE6D2C"/>
    <w:rsid w:val="00EE7596"/>
    <w:rsid w:val="00EE7C47"/>
    <w:rsid w:val="00EF1ECB"/>
    <w:rsid w:val="00EF7506"/>
    <w:rsid w:val="00EF7673"/>
    <w:rsid w:val="00F000A4"/>
    <w:rsid w:val="00F05CD2"/>
    <w:rsid w:val="00F07158"/>
    <w:rsid w:val="00F10EDB"/>
    <w:rsid w:val="00F12741"/>
    <w:rsid w:val="00F14C1F"/>
    <w:rsid w:val="00F16DA5"/>
    <w:rsid w:val="00F17C7E"/>
    <w:rsid w:val="00F2093D"/>
    <w:rsid w:val="00F21771"/>
    <w:rsid w:val="00F242AD"/>
    <w:rsid w:val="00F26152"/>
    <w:rsid w:val="00F41177"/>
    <w:rsid w:val="00F4549F"/>
    <w:rsid w:val="00F4633F"/>
    <w:rsid w:val="00F53755"/>
    <w:rsid w:val="00F70DDA"/>
    <w:rsid w:val="00F711DA"/>
    <w:rsid w:val="00F7204C"/>
    <w:rsid w:val="00F76888"/>
    <w:rsid w:val="00F76925"/>
    <w:rsid w:val="00F77629"/>
    <w:rsid w:val="00F82162"/>
    <w:rsid w:val="00F83394"/>
    <w:rsid w:val="00F84509"/>
    <w:rsid w:val="00F87B39"/>
    <w:rsid w:val="00F97D6F"/>
    <w:rsid w:val="00FA22CC"/>
    <w:rsid w:val="00FA38D9"/>
    <w:rsid w:val="00FA4EB5"/>
    <w:rsid w:val="00FB1234"/>
    <w:rsid w:val="00FB6338"/>
    <w:rsid w:val="00FB63D0"/>
    <w:rsid w:val="00FC192F"/>
    <w:rsid w:val="00FC4369"/>
    <w:rsid w:val="00FC501E"/>
    <w:rsid w:val="00FD06D7"/>
    <w:rsid w:val="00FD3A8C"/>
    <w:rsid w:val="00FD4CE6"/>
    <w:rsid w:val="00FD5912"/>
    <w:rsid w:val="00FE09CB"/>
    <w:rsid w:val="00FF4681"/>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mailto:mmmcr4@gmail.com"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0551A2-0E22-D946-9F39-17293933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1253</Words>
  <Characters>7143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43</cp:revision>
  <cp:lastPrinted>2018-12-14T18:21:00Z</cp:lastPrinted>
  <dcterms:created xsi:type="dcterms:W3CDTF">2020-03-30T15:50:00Z</dcterms:created>
  <dcterms:modified xsi:type="dcterms:W3CDTF">2020-04-09T20:29:00Z</dcterms:modified>
</cp:coreProperties>
</file>